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47B90" w14:textId="77777777" w:rsidR="00126BB7" w:rsidRDefault="00126BB7" w:rsidP="004D42FA">
      <w:pPr>
        <w:spacing w:after="0" w:line="240" w:lineRule="auto"/>
        <w:jc w:val="center"/>
      </w:pPr>
    </w:p>
    <w:p w14:paraId="0514DF5A" w14:textId="671F8955" w:rsidR="004D42FA" w:rsidRDefault="004D42FA" w:rsidP="004D42FA">
      <w:pPr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13F4EF41" wp14:editId="368B4A89">
            <wp:extent cx="5760720" cy="1197299"/>
            <wp:effectExtent l="0" t="0" r="0" b="0"/>
            <wp:docPr id="2" name="obrázek 2" descr="E:\InfraTec_dokumenty\Obrázky\Logo-InfraTec-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nfraTec_dokumenty\Obrázky\Logo-InfraTec-we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9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C93B91" w14:textId="3B651C8D" w:rsidR="004D42FA" w:rsidRDefault="004D42FA" w:rsidP="004D42FA">
      <w:pPr>
        <w:spacing w:after="0" w:line="240" w:lineRule="auto"/>
      </w:pPr>
    </w:p>
    <w:p w14:paraId="310533E0" w14:textId="77777777" w:rsidR="00126BB7" w:rsidRDefault="00126BB7" w:rsidP="004D42FA">
      <w:pPr>
        <w:spacing w:after="0" w:line="240" w:lineRule="auto"/>
      </w:pPr>
    </w:p>
    <w:p w14:paraId="1EFEE22D" w14:textId="77777777" w:rsidR="004D42FA" w:rsidRPr="004D42FA" w:rsidRDefault="004D42FA" w:rsidP="004D42FA">
      <w:pPr>
        <w:spacing w:after="0" w:line="240" w:lineRule="auto"/>
        <w:jc w:val="both"/>
        <w:rPr>
          <w:rFonts w:asciiTheme="minorHAnsi" w:hAnsiTheme="minorHAnsi"/>
        </w:rPr>
      </w:pPr>
      <w:r w:rsidRPr="004D42FA">
        <w:rPr>
          <w:rFonts w:asciiTheme="minorHAnsi" w:hAnsiTheme="minorHAnsi"/>
        </w:rPr>
        <w:t>Dobrý den,</w:t>
      </w:r>
    </w:p>
    <w:p w14:paraId="33378A2D" w14:textId="77777777" w:rsidR="004D42FA" w:rsidRPr="004D42FA" w:rsidRDefault="004D42FA" w:rsidP="004D42FA">
      <w:pPr>
        <w:spacing w:after="0" w:line="240" w:lineRule="auto"/>
        <w:jc w:val="both"/>
        <w:rPr>
          <w:rFonts w:asciiTheme="minorHAnsi" w:hAnsiTheme="minorHAnsi"/>
        </w:rPr>
      </w:pPr>
    </w:p>
    <w:p w14:paraId="74BCB22B" w14:textId="311C88F1" w:rsidR="004D42FA" w:rsidRPr="004D42FA" w:rsidRDefault="004D42FA" w:rsidP="004D42FA">
      <w:pPr>
        <w:spacing w:after="0" w:line="240" w:lineRule="auto"/>
        <w:jc w:val="both"/>
        <w:rPr>
          <w:rFonts w:asciiTheme="minorHAnsi" w:hAnsiTheme="minorHAnsi"/>
        </w:rPr>
      </w:pPr>
      <w:r w:rsidRPr="004D42FA">
        <w:rPr>
          <w:rFonts w:asciiTheme="minorHAnsi" w:hAnsiTheme="minorHAnsi"/>
        </w:rPr>
        <w:t xml:space="preserve">naše společnost „TMV SS“ spol. s r. o. Vás ve spolupráci s německým výrobcem termokamer </w:t>
      </w:r>
      <w:proofErr w:type="spellStart"/>
      <w:r w:rsidRPr="004D42FA">
        <w:rPr>
          <w:rFonts w:asciiTheme="minorHAnsi" w:hAnsiTheme="minorHAnsi"/>
        </w:rPr>
        <w:t>InfraTec</w:t>
      </w:r>
      <w:proofErr w:type="spellEnd"/>
      <w:r w:rsidRPr="004D42FA">
        <w:rPr>
          <w:rFonts w:asciiTheme="minorHAnsi" w:hAnsiTheme="minorHAnsi"/>
        </w:rPr>
        <w:t xml:space="preserve"> </w:t>
      </w:r>
      <w:proofErr w:type="spellStart"/>
      <w:r w:rsidRPr="004D42FA">
        <w:rPr>
          <w:rFonts w:asciiTheme="minorHAnsi" w:hAnsiTheme="minorHAnsi"/>
        </w:rPr>
        <w:t>Dresden</w:t>
      </w:r>
      <w:proofErr w:type="spellEnd"/>
      <w:r w:rsidRPr="004D42FA">
        <w:rPr>
          <w:rFonts w:asciiTheme="minorHAnsi" w:hAnsiTheme="minorHAnsi"/>
        </w:rPr>
        <w:t xml:space="preserve"> srdečně zve na </w:t>
      </w:r>
      <w:r w:rsidR="00F47866">
        <w:rPr>
          <w:rFonts w:asciiTheme="minorHAnsi" w:hAnsiTheme="minorHAnsi"/>
        </w:rPr>
        <w:t xml:space="preserve">bezplatné </w:t>
      </w:r>
      <w:bookmarkStart w:id="0" w:name="_GoBack"/>
      <w:bookmarkEnd w:id="0"/>
      <w:r w:rsidRPr="004D42FA">
        <w:rPr>
          <w:rFonts w:asciiTheme="minorHAnsi" w:hAnsiTheme="minorHAnsi"/>
        </w:rPr>
        <w:t>odborné semináře „Termografie pro vědu a výzkum“. Semináře jsou určeny pro zájemce z akademické sféry, výzkumné pracovníky, uživatele termografických systémů, specialisty z R</w:t>
      </w:r>
      <w:r w:rsidRPr="004D42FA">
        <w:rPr>
          <w:rFonts w:asciiTheme="minorHAnsi" w:hAnsiTheme="minorHAnsi"/>
          <w:lang w:val="en-US"/>
        </w:rPr>
        <w:t>&amp;</w:t>
      </w:r>
      <w:r w:rsidRPr="004D42FA">
        <w:rPr>
          <w:rFonts w:asciiTheme="minorHAnsi" w:hAnsiTheme="minorHAnsi"/>
        </w:rPr>
        <w:t>D, NDT- nedestruktivní testování, průmyslu, vývoje a výroby.</w:t>
      </w:r>
    </w:p>
    <w:p w14:paraId="060C02F3" w14:textId="77777777" w:rsidR="004D42FA" w:rsidRDefault="004D42FA" w:rsidP="004D42FA">
      <w:pPr>
        <w:spacing w:after="0" w:line="240" w:lineRule="auto"/>
        <w:jc w:val="both"/>
        <w:rPr>
          <w:rFonts w:asciiTheme="minorHAnsi" w:hAnsiTheme="minorHAnsi"/>
        </w:rPr>
      </w:pPr>
      <w:r w:rsidRPr="004D42FA">
        <w:rPr>
          <w:rFonts w:asciiTheme="minorHAnsi" w:hAnsiTheme="minorHAnsi"/>
        </w:rPr>
        <w:t>Tématy seminářů jsou obecně termografie a aplikace aktivní termografie, včetně přehledu aktuálních systémů pro různé aplikace a jejich využití.</w:t>
      </w:r>
    </w:p>
    <w:p w14:paraId="15D9EA57" w14:textId="2FA3EC5F" w:rsidR="004D42FA" w:rsidRDefault="004D42FA" w:rsidP="004D42FA">
      <w:pPr>
        <w:spacing w:after="0" w:line="240" w:lineRule="auto"/>
        <w:jc w:val="both"/>
        <w:rPr>
          <w:rFonts w:asciiTheme="minorHAnsi" w:hAnsiTheme="minorHAnsi"/>
        </w:rPr>
      </w:pPr>
    </w:p>
    <w:p w14:paraId="3EAFC3BD" w14:textId="77777777" w:rsidR="00126BB7" w:rsidRPr="004D42FA" w:rsidRDefault="00126BB7" w:rsidP="004D42FA">
      <w:pPr>
        <w:spacing w:after="0" w:line="240" w:lineRule="auto"/>
        <w:jc w:val="both"/>
        <w:rPr>
          <w:rFonts w:asciiTheme="minorHAnsi" w:hAnsiTheme="minorHAnsi"/>
        </w:rPr>
      </w:pPr>
    </w:p>
    <w:p w14:paraId="63FFB8B6" w14:textId="77777777" w:rsidR="004D42FA" w:rsidRDefault="004D42FA" w:rsidP="004D42FA">
      <w:pPr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2071936" behindDoc="0" locked="0" layoutInCell="1" allowOverlap="1" wp14:anchorId="18B72CE8" wp14:editId="46429088">
            <wp:simplePos x="0" y="0"/>
            <wp:positionH relativeFrom="column">
              <wp:posOffset>493395</wp:posOffset>
            </wp:positionH>
            <wp:positionV relativeFrom="paragraph">
              <wp:posOffset>41910</wp:posOffset>
            </wp:positionV>
            <wp:extent cx="1718310" cy="1607820"/>
            <wp:effectExtent l="19050" t="0" r="0" b="0"/>
            <wp:wrapNone/>
            <wp:docPr id="3" name="obrázek 3" descr="E:\Edevis_dokumenty\Obrázky\logo_edev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devis_dokumenty\Obrázky\logo_edevi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2068864" behindDoc="0" locked="0" layoutInCell="1" allowOverlap="1" wp14:anchorId="02AF797E" wp14:editId="20D48036">
            <wp:simplePos x="0" y="0"/>
            <wp:positionH relativeFrom="column">
              <wp:posOffset>2931795</wp:posOffset>
            </wp:positionH>
            <wp:positionV relativeFrom="paragraph">
              <wp:posOffset>300990</wp:posOffset>
            </wp:positionV>
            <wp:extent cx="3332480" cy="1135380"/>
            <wp:effectExtent l="19050" t="0" r="1270" b="0"/>
            <wp:wrapNone/>
            <wp:docPr id="4" name="obrázek 4" descr="E:\InfraTec_dokumenty\Obrázky\TMV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nfraTec_dokumenty\Obrázky\TMVS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5E054B" w14:textId="77777777" w:rsidR="004D42FA" w:rsidRDefault="004D42FA" w:rsidP="004D42FA">
      <w:pPr>
        <w:spacing w:after="0" w:line="240" w:lineRule="auto"/>
      </w:pPr>
    </w:p>
    <w:p w14:paraId="05FDECA9" w14:textId="77777777" w:rsidR="004D42FA" w:rsidRDefault="004D42FA" w:rsidP="004D42FA">
      <w:pPr>
        <w:spacing w:after="0" w:line="240" w:lineRule="auto"/>
      </w:pPr>
    </w:p>
    <w:p w14:paraId="796CBDC6" w14:textId="77777777" w:rsidR="004D42FA" w:rsidRDefault="004D42FA" w:rsidP="004D42FA">
      <w:pPr>
        <w:spacing w:after="0" w:line="240" w:lineRule="auto"/>
      </w:pPr>
    </w:p>
    <w:p w14:paraId="5BB93F7A" w14:textId="77777777" w:rsidR="004D42FA" w:rsidRDefault="004D42FA" w:rsidP="004D42FA">
      <w:pPr>
        <w:spacing w:after="0" w:line="240" w:lineRule="auto"/>
      </w:pPr>
    </w:p>
    <w:p w14:paraId="6CC5108C" w14:textId="77777777" w:rsidR="004D42FA" w:rsidRDefault="004D42FA" w:rsidP="004D42FA">
      <w:pPr>
        <w:spacing w:after="0" w:line="240" w:lineRule="auto"/>
      </w:pPr>
    </w:p>
    <w:p w14:paraId="5F18B3E8" w14:textId="77777777" w:rsidR="004D42FA" w:rsidRDefault="004D42FA" w:rsidP="004D42FA">
      <w:pPr>
        <w:spacing w:after="0" w:line="240" w:lineRule="auto"/>
      </w:pPr>
    </w:p>
    <w:p w14:paraId="51BABE98" w14:textId="77777777" w:rsidR="004D42FA" w:rsidRDefault="004D42FA" w:rsidP="004D42FA">
      <w:pPr>
        <w:spacing w:after="0" w:line="240" w:lineRule="auto"/>
      </w:pPr>
    </w:p>
    <w:p w14:paraId="042EBBF7" w14:textId="77777777" w:rsidR="004D42FA" w:rsidRDefault="004D42FA" w:rsidP="004D42FA">
      <w:pPr>
        <w:spacing w:after="0" w:line="240" w:lineRule="auto"/>
      </w:pPr>
    </w:p>
    <w:p w14:paraId="0FEDB80B" w14:textId="77777777" w:rsidR="004D42FA" w:rsidRDefault="004D42FA" w:rsidP="004D42FA">
      <w:pPr>
        <w:spacing w:after="0" w:line="240" w:lineRule="auto"/>
      </w:pPr>
    </w:p>
    <w:p w14:paraId="0FB07EDD" w14:textId="0E6FA75B" w:rsidR="00126BB7" w:rsidRDefault="00126BB7" w:rsidP="004D42FA">
      <w:pPr>
        <w:spacing w:after="0" w:line="240" w:lineRule="auto"/>
        <w:ind w:left="709"/>
        <w:rPr>
          <w:b/>
          <w:color w:val="FF0000"/>
          <w:sz w:val="32"/>
          <w:szCs w:val="32"/>
          <w:u w:val="single"/>
        </w:rPr>
      </w:pPr>
    </w:p>
    <w:p w14:paraId="6C7400C8" w14:textId="77777777" w:rsidR="00126BB7" w:rsidRDefault="00126BB7" w:rsidP="004D42FA">
      <w:pPr>
        <w:spacing w:after="0" w:line="240" w:lineRule="auto"/>
        <w:ind w:left="709"/>
        <w:rPr>
          <w:b/>
          <w:color w:val="FF0000"/>
          <w:sz w:val="32"/>
          <w:szCs w:val="32"/>
          <w:u w:val="single"/>
        </w:rPr>
      </w:pPr>
    </w:p>
    <w:p w14:paraId="2DBA3226" w14:textId="77F51195" w:rsidR="004D42FA" w:rsidRPr="00FD37A8" w:rsidRDefault="004D42FA" w:rsidP="004D42FA">
      <w:pPr>
        <w:spacing w:after="0" w:line="240" w:lineRule="auto"/>
        <w:ind w:left="709"/>
        <w:rPr>
          <w:b/>
          <w:color w:val="FF0000"/>
          <w:sz w:val="32"/>
          <w:szCs w:val="32"/>
          <w:u w:val="single"/>
        </w:rPr>
      </w:pPr>
      <w:r w:rsidRPr="00FD37A8">
        <w:rPr>
          <w:b/>
          <w:color w:val="FF0000"/>
          <w:sz w:val="32"/>
          <w:szCs w:val="32"/>
          <w:u w:val="single"/>
        </w:rPr>
        <w:t>Kdy a Kde?</w:t>
      </w:r>
    </w:p>
    <w:p w14:paraId="5B229F77" w14:textId="394EF7BC" w:rsidR="004D42FA" w:rsidRDefault="004D42FA" w:rsidP="004D42FA">
      <w:pPr>
        <w:spacing w:after="0" w:line="240" w:lineRule="auto"/>
      </w:pPr>
    </w:p>
    <w:p w14:paraId="2582C389" w14:textId="77777777" w:rsidR="00126BB7" w:rsidRDefault="00126BB7" w:rsidP="004D42FA">
      <w:pPr>
        <w:spacing w:after="0" w:line="240" w:lineRule="auto"/>
      </w:pPr>
    </w:p>
    <w:p w14:paraId="5A4C72E4" w14:textId="77777777" w:rsidR="004D42FA" w:rsidRDefault="004D42FA" w:rsidP="004D42FA">
      <w:pPr>
        <w:spacing w:after="0" w:line="240" w:lineRule="auto"/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3782"/>
        <w:gridCol w:w="3703"/>
        <w:gridCol w:w="3363"/>
      </w:tblGrid>
      <w:tr w:rsidR="002953B0" w:rsidRPr="00051D3E" w14:paraId="5ECBEE73" w14:textId="37CAC491" w:rsidTr="002953B0">
        <w:trPr>
          <w:jc w:val="center"/>
        </w:trPr>
        <w:tc>
          <w:tcPr>
            <w:tcW w:w="3782" w:type="dxa"/>
          </w:tcPr>
          <w:p w14:paraId="41E08CCA" w14:textId="01E23FA0" w:rsidR="002953B0" w:rsidRPr="00051D3E" w:rsidRDefault="002953B0" w:rsidP="005966A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51D3E">
              <w:rPr>
                <w:rFonts w:asciiTheme="minorHAnsi" w:hAnsiTheme="minorHAnsi" w:cstheme="minorHAnsi"/>
                <w:b/>
                <w:sz w:val="22"/>
                <w:szCs w:val="22"/>
              </w:rPr>
              <w:t>Úterý 24.1.2023</w:t>
            </w:r>
          </w:p>
          <w:p w14:paraId="5E85F3CD" w14:textId="77777777" w:rsidR="002953B0" w:rsidRPr="00051D3E" w:rsidRDefault="002953B0" w:rsidP="005966A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703" w:type="dxa"/>
          </w:tcPr>
          <w:p w14:paraId="53E6F82E" w14:textId="75F9EB57" w:rsidR="002953B0" w:rsidRPr="00051D3E" w:rsidRDefault="002953B0" w:rsidP="005966A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51D3E">
              <w:rPr>
                <w:rFonts w:asciiTheme="minorHAnsi" w:hAnsiTheme="minorHAnsi" w:cstheme="minorHAnsi"/>
                <w:b/>
                <w:sz w:val="22"/>
                <w:szCs w:val="22"/>
              </w:rPr>
              <w:t>Středa 25.1.2023</w:t>
            </w:r>
          </w:p>
        </w:tc>
        <w:tc>
          <w:tcPr>
            <w:tcW w:w="3363" w:type="dxa"/>
          </w:tcPr>
          <w:p w14:paraId="78E3CE0E" w14:textId="0D36953B" w:rsidR="002953B0" w:rsidRPr="00051D3E" w:rsidRDefault="00051D3E" w:rsidP="005966A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51D3E">
              <w:rPr>
                <w:rFonts w:asciiTheme="minorHAnsi" w:hAnsiTheme="minorHAnsi" w:cstheme="minorHAnsi"/>
                <w:b/>
                <w:sz w:val="22"/>
                <w:szCs w:val="22"/>
              </w:rPr>
              <w:t>Čtvrtek 26.1.2023</w:t>
            </w:r>
          </w:p>
        </w:tc>
      </w:tr>
      <w:tr w:rsidR="002953B0" w:rsidRPr="00051D3E" w14:paraId="29E760A4" w14:textId="5664F80E" w:rsidTr="002953B0">
        <w:trPr>
          <w:jc w:val="center"/>
        </w:trPr>
        <w:tc>
          <w:tcPr>
            <w:tcW w:w="3782" w:type="dxa"/>
          </w:tcPr>
          <w:p w14:paraId="7F370DB3" w14:textId="0397034E" w:rsidR="002953B0" w:rsidRPr="00051D3E" w:rsidRDefault="002953B0" w:rsidP="005966A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51D3E">
              <w:rPr>
                <w:rFonts w:asciiTheme="minorHAnsi" w:hAnsiTheme="minorHAnsi" w:cstheme="minorHAnsi"/>
                <w:sz w:val="22"/>
                <w:szCs w:val="22"/>
              </w:rPr>
              <w:t>VÚTS, a.s.</w:t>
            </w:r>
          </w:p>
        </w:tc>
        <w:tc>
          <w:tcPr>
            <w:tcW w:w="3703" w:type="dxa"/>
          </w:tcPr>
          <w:p w14:paraId="7E158508" w14:textId="77777777" w:rsidR="002953B0" w:rsidRPr="00051D3E" w:rsidRDefault="002953B0" w:rsidP="005966A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51D3E">
              <w:rPr>
                <w:rFonts w:asciiTheme="minorHAnsi" w:hAnsiTheme="minorHAnsi" w:cstheme="minorHAnsi"/>
                <w:sz w:val="22"/>
                <w:szCs w:val="22"/>
              </w:rPr>
              <w:t>HiLASE</w:t>
            </w:r>
            <w:proofErr w:type="spellEnd"/>
            <w:r w:rsidRPr="00051D3E">
              <w:rPr>
                <w:rFonts w:asciiTheme="minorHAnsi" w:hAnsiTheme="minorHAnsi" w:cstheme="minorHAnsi"/>
                <w:sz w:val="22"/>
                <w:szCs w:val="22"/>
              </w:rPr>
              <w:t xml:space="preserve"> Centrum</w:t>
            </w:r>
          </w:p>
          <w:p w14:paraId="1A9D9199" w14:textId="77777777" w:rsidR="002953B0" w:rsidRPr="00051D3E" w:rsidRDefault="002953B0" w:rsidP="005966A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51D3E">
              <w:rPr>
                <w:rFonts w:asciiTheme="minorHAnsi" w:hAnsiTheme="minorHAnsi" w:cstheme="minorHAnsi"/>
                <w:sz w:val="22"/>
                <w:szCs w:val="22"/>
              </w:rPr>
              <w:t xml:space="preserve">Fyzikální ústav AV ČR, </w:t>
            </w:r>
            <w:proofErr w:type="spellStart"/>
            <w:r w:rsidRPr="00051D3E">
              <w:rPr>
                <w:rFonts w:asciiTheme="minorHAnsi" w:hAnsiTheme="minorHAnsi" w:cstheme="minorHAnsi"/>
                <w:sz w:val="22"/>
                <w:szCs w:val="22"/>
              </w:rPr>
              <w:t>v.v.i</w:t>
            </w:r>
            <w:proofErr w:type="spellEnd"/>
            <w:r w:rsidRPr="00051D3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3363" w:type="dxa"/>
          </w:tcPr>
          <w:p w14:paraId="7A8D0C6C" w14:textId="179E5DF9" w:rsidR="002953B0" w:rsidRPr="00051D3E" w:rsidRDefault="00051D3E" w:rsidP="005966A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51D3E">
              <w:rPr>
                <w:rFonts w:asciiTheme="minorHAnsi" w:hAnsiTheme="minorHAnsi" w:cstheme="minorHAnsi"/>
                <w:sz w:val="22"/>
                <w:szCs w:val="22"/>
              </w:rPr>
              <w:t>Univerzita Pardubice</w:t>
            </w:r>
            <w:r w:rsidR="004D2DC5">
              <w:rPr>
                <w:rFonts w:asciiTheme="minorHAnsi" w:hAnsiTheme="minorHAnsi" w:cstheme="minorHAnsi"/>
                <w:sz w:val="22"/>
                <w:szCs w:val="22"/>
              </w:rPr>
              <w:t xml:space="preserve">, Dopravní fakulta Jana </w:t>
            </w:r>
            <w:proofErr w:type="spellStart"/>
            <w:r w:rsidR="004D2DC5">
              <w:rPr>
                <w:rFonts w:asciiTheme="minorHAnsi" w:hAnsiTheme="minorHAnsi" w:cstheme="minorHAnsi"/>
                <w:sz w:val="22"/>
                <w:szCs w:val="22"/>
              </w:rPr>
              <w:t>Pernera</w:t>
            </w:r>
            <w:proofErr w:type="spellEnd"/>
          </w:p>
        </w:tc>
      </w:tr>
      <w:tr w:rsidR="002953B0" w:rsidRPr="00051D3E" w14:paraId="18F82C2F" w14:textId="10227530" w:rsidTr="002953B0">
        <w:trPr>
          <w:jc w:val="center"/>
        </w:trPr>
        <w:tc>
          <w:tcPr>
            <w:tcW w:w="3782" w:type="dxa"/>
          </w:tcPr>
          <w:p w14:paraId="2C73470D" w14:textId="19BA1354" w:rsidR="002953B0" w:rsidRPr="00051D3E" w:rsidRDefault="002953B0" w:rsidP="005966A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51D3E">
              <w:rPr>
                <w:rFonts w:asciiTheme="minorHAnsi" w:hAnsiTheme="minorHAnsi" w:cstheme="minorHAnsi"/>
                <w:sz w:val="22"/>
                <w:szCs w:val="22"/>
              </w:rPr>
              <w:t>Svárovská 619, Liberec – Růžodol I</w:t>
            </w:r>
          </w:p>
        </w:tc>
        <w:tc>
          <w:tcPr>
            <w:tcW w:w="3703" w:type="dxa"/>
          </w:tcPr>
          <w:p w14:paraId="5D797E89" w14:textId="77777777" w:rsidR="002953B0" w:rsidRPr="00051D3E" w:rsidRDefault="002953B0" w:rsidP="005966A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51D3E">
              <w:rPr>
                <w:rFonts w:asciiTheme="minorHAnsi" w:hAnsiTheme="minorHAnsi" w:cstheme="minorHAnsi"/>
                <w:sz w:val="22"/>
                <w:szCs w:val="22"/>
              </w:rPr>
              <w:t xml:space="preserve">Za Radnicí 828, Dolní Břežany </w:t>
            </w:r>
          </w:p>
        </w:tc>
        <w:tc>
          <w:tcPr>
            <w:tcW w:w="3363" w:type="dxa"/>
          </w:tcPr>
          <w:p w14:paraId="14F65FEC" w14:textId="0548EFE3" w:rsidR="002953B0" w:rsidRPr="00051D3E" w:rsidRDefault="00051D3E" w:rsidP="005966A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51D3E"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>Studentská 95</w:t>
            </w:r>
            <w:r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>, Pardubice II</w:t>
            </w:r>
          </w:p>
        </w:tc>
      </w:tr>
      <w:tr w:rsidR="002953B0" w:rsidRPr="00051D3E" w14:paraId="70BAFE03" w14:textId="4ACA9E06" w:rsidTr="002953B0">
        <w:trPr>
          <w:jc w:val="center"/>
        </w:trPr>
        <w:tc>
          <w:tcPr>
            <w:tcW w:w="3782" w:type="dxa"/>
          </w:tcPr>
          <w:p w14:paraId="03C3B575" w14:textId="757600EE" w:rsidR="002953B0" w:rsidRPr="00051D3E" w:rsidRDefault="002953B0" w:rsidP="005966A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51D3E">
              <w:rPr>
                <w:rFonts w:asciiTheme="minorHAnsi" w:hAnsiTheme="minorHAnsi" w:cstheme="minorHAnsi"/>
                <w:sz w:val="22"/>
                <w:szCs w:val="22"/>
              </w:rPr>
              <w:t>GPS: 50.7782556N, 15.0190486E</w:t>
            </w:r>
          </w:p>
        </w:tc>
        <w:tc>
          <w:tcPr>
            <w:tcW w:w="3703" w:type="dxa"/>
          </w:tcPr>
          <w:p w14:paraId="06150DB1" w14:textId="41B56162" w:rsidR="002953B0" w:rsidRPr="00051D3E" w:rsidRDefault="002953B0" w:rsidP="005966A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51D3E">
              <w:rPr>
                <w:rFonts w:asciiTheme="minorHAnsi" w:hAnsiTheme="minorHAnsi" w:cstheme="minorHAnsi"/>
                <w:sz w:val="22"/>
                <w:szCs w:val="22"/>
              </w:rPr>
              <w:t>GPS: 49.9624864N, 14.4553222E</w:t>
            </w:r>
          </w:p>
        </w:tc>
        <w:tc>
          <w:tcPr>
            <w:tcW w:w="3363" w:type="dxa"/>
          </w:tcPr>
          <w:p w14:paraId="5A1D3C59" w14:textId="6355A22D" w:rsidR="002953B0" w:rsidRPr="00051D3E" w:rsidRDefault="00051D3E" w:rsidP="005966A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GPS: </w:t>
            </w:r>
            <w:r w:rsidRPr="00051D3E">
              <w:rPr>
                <w:rFonts w:asciiTheme="minorHAnsi" w:hAnsiTheme="minorHAnsi" w:cstheme="minorHAnsi"/>
                <w:sz w:val="22"/>
                <w:szCs w:val="22"/>
              </w:rPr>
              <w:t>50.0475706N, 15.7703497E</w:t>
            </w:r>
          </w:p>
        </w:tc>
      </w:tr>
      <w:tr w:rsidR="002953B0" w:rsidRPr="00051D3E" w14:paraId="743B6FE6" w14:textId="2EA0F8F3" w:rsidTr="002953B0">
        <w:trPr>
          <w:jc w:val="center"/>
        </w:trPr>
        <w:tc>
          <w:tcPr>
            <w:tcW w:w="3782" w:type="dxa"/>
          </w:tcPr>
          <w:p w14:paraId="50AFBA91" w14:textId="06C887CE" w:rsidR="002953B0" w:rsidRPr="00051D3E" w:rsidRDefault="00E342FC" w:rsidP="005966A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2" w:history="1">
              <w:r w:rsidR="002953B0" w:rsidRPr="00051D3E">
                <w:rPr>
                  <w:rStyle w:val="Hypertextovodkaz"/>
                  <w:rFonts w:asciiTheme="minorHAnsi" w:hAnsiTheme="minorHAnsi" w:cstheme="minorHAnsi"/>
                  <w:sz w:val="22"/>
                  <w:szCs w:val="22"/>
                </w:rPr>
                <w:t>MAPA</w:t>
              </w:r>
            </w:hyperlink>
          </w:p>
        </w:tc>
        <w:tc>
          <w:tcPr>
            <w:tcW w:w="3703" w:type="dxa"/>
          </w:tcPr>
          <w:p w14:paraId="009521B9" w14:textId="5E81AAA5" w:rsidR="002953B0" w:rsidRPr="00051D3E" w:rsidRDefault="00E342FC" w:rsidP="005966A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3" w:history="1">
              <w:r w:rsidR="002953B0" w:rsidRPr="00051D3E">
                <w:rPr>
                  <w:rStyle w:val="Hypertextovodkaz"/>
                  <w:rFonts w:asciiTheme="minorHAnsi" w:hAnsiTheme="minorHAnsi" w:cstheme="minorHAnsi"/>
                  <w:sz w:val="22"/>
                  <w:szCs w:val="22"/>
                </w:rPr>
                <w:t>MAPA</w:t>
              </w:r>
            </w:hyperlink>
          </w:p>
        </w:tc>
        <w:tc>
          <w:tcPr>
            <w:tcW w:w="3363" w:type="dxa"/>
          </w:tcPr>
          <w:p w14:paraId="707B5B37" w14:textId="412A6F96" w:rsidR="002953B0" w:rsidRPr="00051D3E" w:rsidRDefault="00E342FC" w:rsidP="005966A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4" w:history="1">
              <w:r w:rsidR="00051D3E" w:rsidRPr="00051D3E">
                <w:rPr>
                  <w:rStyle w:val="Hypertextovodkaz"/>
                  <w:rFonts w:asciiTheme="minorHAnsi" w:hAnsiTheme="minorHAnsi" w:cstheme="minorHAnsi"/>
                  <w:sz w:val="22"/>
                  <w:szCs w:val="22"/>
                </w:rPr>
                <w:t>MAPA</w:t>
              </w:r>
            </w:hyperlink>
          </w:p>
        </w:tc>
      </w:tr>
    </w:tbl>
    <w:p w14:paraId="4B2E6BDD" w14:textId="77777777" w:rsidR="004D42FA" w:rsidRDefault="004D42FA" w:rsidP="004D42FA">
      <w:pPr>
        <w:spacing w:after="0" w:line="240" w:lineRule="auto"/>
      </w:pPr>
    </w:p>
    <w:p w14:paraId="4EECE091" w14:textId="00FF8FF9" w:rsidR="004D42FA" w:rsidRDefault="004D42FA" w:rsidP="004D42FA">
      <w:pPr>
        <w:spacing w:after="0" w:line="240" w:lineRule="auto"/>
      </w:pPr>
    </w:p>
    <w:p w14:paraId="6742F2F6" w14:textId="77777777" w:rsidR="00126BB7" w:rsidRDefault="00126BB7" w:rsidP="004D42FA">
      <w:pPr>
        <w:spacing w:after="0" w:line="240" w:lineRule="auto"/>
      </w:pPr>
    </w:p>
    <w:p w14:paraId="62FF44DB" w14:textId="2E71A4DA" w:rsidR="00126BB7" w:rsidRPr="001F43A8" w:rsidRDefault="00126BB7" w:rsidP="004D42FA">
      <w:pPr>
        <w:spacing w:after="0" w:line="240" w:lineRule="auto"/>
        <w:ind w:left="426"/>
        <w:rPr>
          <w:bCs/>
          <w:iCs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3782"/>
        <w:gridCol w:w="3703"/>
        <w:gridCol w:w="3363"/>
      </w:tblGrid>
      <w:tr w:rsidR="001F43A8" w:rsidRPr="00051D3E" w14:paraId="520120E5" w14:textId="77777777" w:rsidTr="00B55F55">
        <w:trPr>
          <w:jc w:val="center"/>
        </w:trPr>
        <w:tc>
          <w:tcPr>
            <w:tcW w:w="3782" w:type="dxa"/>
          </w:tcPr>
          <w:p w14:paraId="130FF7EF" w14:textId="257BC879" w:rsidR="001F43A8" w:rsidRPr="00051D3E" w:rsidRDefault="001F43A8" w:rsidP="00B55F5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51D3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Úterý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7.2</w:t>
            </w:r>
            <w:r w:rsidRPr="00051D3E">
              <w:rPr>
                <w:rFonts w:asciiTheme="minorHAnsi" w:hAnsiTheme="minorHAnsi" w:cstheme="minorHAnsi"/>
                <w:b/>
                <w:sz w:val="22"/>
                <w:szCs w:val="22"/>
              </w:rPr>
              <w:t>.2023</w:t>
            </w:r>
          </w:p>
          <w:p w14:paraId="66A739AE" w14:textId="77777777" w:rsidR="001F43A8" w:rsidRPr="00051D3E" w:rsidRDefault="001F43A8" w:rsidP="00B55F5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703" w:type="dxa"/>
          </w:tcPr>
          <w:p w14:paraId="385CA858" w14:textId="039EB28F" w:rsidR="001F43A8" w:rsidRPr="00051D3E" w:rsidRDefault="001F43A8" w:rsidP="00B55F5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51D3E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 xml:space="preserve">Středa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8.2.</w:t>
            </w:r>
            <w:r w:rsidRPr="00051D3E">
              <w:rPr>
                <w:rFonts w:asciiTheme="minorHAnsi" w:hAnsiTheme="minorHAnsi" w:cstheme="minorHAnsi"/>
                <w:b/>
                <w:sz w:val="22"/>
                <w:szCs w:val="22"/>
              </w:rPr>
              <w:t>2023</w:t>
            </w:r>
          </w:p>
        </w:tc>
        <w:tc>
          <w:tcPr>
            <w:tcW w:w="3363" w:type="dxa"/>
          </w:tcPr>
          <w:p w14:paraId="55B31388" w14:textId="52C33DF2" w:rsidR="001F43A8" w:rsidRPr="00051D3E" w:rsidRDefault="001F43A8" w:rsidP="00B55F5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51D3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Čtvrtek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9.2</w:t>
            </w:r>
            <w:r w:rsidRPr="00051D3E">
              <w:rPr>
                <w:rFonts w:asciiTheme="minorHAnsi" w:hAnsiTheme="minorHAnsi" w:cstheme="minorHAnsi"/>
                <w:b/>
                <w:sz w:val="22"/>
                <w:szCs w:val="22"/>
              </w:rPr>
              <w:t>.2023</w:t>
            </w:r>
          </w:p>
        </w:tc>
      </w:tr>
      <w:tr w:rsidR="001F43A8" w:rsidRPr="00051D3E" w14:paraId="4C303903" w14:textId="77777777" w:rsidTr="00B55F55">
        <w:trPr>
          <w:jc w:val="center"/>
        </w:trPr>
        <w:tc>
          <w:tcPr>
            <w:tcW w:w="3782" w:type="dxa"/>
          </w:tcPr>
          <w:p w14:paraId="1057DEE4" w14:textId="0E23BD94" w:rsidR="001F43A8" w:rsidRPr="00051D3E" w:rsidRDefault="001F43A8" w:rsidP="00B55F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STU Bratislava</w:t>
            </w:r>
            <w:r w:rsidR="004D2DC5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FEI</w:t>
            </w:r>
          </w:p>
        </w:tc>
        <w:tc>
          <w:tcPr>
            <w:tcW w:w="3703" w:type="dxa"/>
          </w:tcPr>
          <w:p w14:paraId="45837B2E" w14:textId="255AD6EC" w:rsidR="001F43A8" w:rsidRPr="00051D3E" w:rsidRDefault="002D5728" w:rsidP="00B55F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SAV Zvolen, Ústav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ekológie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lesa</w:t>
            </w:r>
          </w:p>
        </w:tc>
        <w:tc>
          <w:tcPr>
            <w:tcW w:w="3363" w:type="dxa"/>
          </w:tcPr>
          <w:p w14:paraId="6019787D" w14:textId="45C09F1B" w:rsidR="001F43A8" w:rsidRPr="00051D3E" w:rsidRDefault="00356C5C" w:rsidP="00B55F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TU Košice, Fakulta BERG</w:t>
            </w:r>
          </w:p>
        </w:tc>
      </w:tr>
      <w:tr w:rsidR="001F43A8" w:rsidRPr="00051D3E" w14:paraId="0E87D4A0" w14:textId="77777777" w:rsidTr="00B55F55">
        <w:trPr>
          <w:jc w:val="center"/>
        </w:trPr>
        <w:tc>
          <w:tcPr>
            <w:tcW w:w="3782" w:type="dxa"/>
          </w:tcPr>
          <w:p w14:paraId="71080D9D" w14:textId="30C84E1E" w:rsidR="001F43A8" w:rsidRPr="00051D3E" w:rsidRDefault="001F43A8" w:rsidP="00B55F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Ilkovičova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3, Bratislava</w:t>
            </w:r>
          </w:p>
        </w:tc>
        <w:tc>
          <w:tcPr>
            <w:tcW w:w="3703" w:type="dxa"/>
          </w:tcPr>
          <w:p w14:paraId="5CFF44F5" w14:textId="527FE4DF" w:rsidR="001F43A8" w:rsidRPr="00051D3E" w:rsidRDefault="002D5728" w:rsidP="00B55F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Ľ.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Štúra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2, Zvolen</w:t>
            </w:r>
            <w:r w:rsidR="001F43A8" w:rsidRPr="00051D3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363" w:type="dxa"/>
          </w:tcPr>
          <w:p w14:paraId="48054DD6" w14:textId="1B76522D" w:rsidR="001F43A8" w:rsidRPr="00051D3E" w:rsidRDefault="004D2DC5" w:rsidP="00B55F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>Letná 1/9, Košice - Sever</w:t>
            </w:r>
          </w:p>
        </w:tc>
      </w:tr>
      <w:tr w:rsidR="001F43A8" w:rsidRPr="00051D3E" w14:paraId="7B8AADBE" w14:textId="77777777" w:rsidTr="00B55F55">
        <w:trPr>
          <w:jc w:val="center"/>
        </w:trPr>
        <w:tc>
          <w:tcPr>
            <w:tcW w:w="3782" w:type="dxa"/>
          </w:tcPr>
          <w:p w14:paraId="0BF4B55A" w14:textId="660B4901" w:rsidR="001F43A8" w:rsidRPr="00051D3E" w:rsidRDefault="001F43A8" w:rsidP="00B55F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51D3E">
              <w:rPr>
                <w:rFonts w:asciiTheme="minorHAnsi" w:hAnsiTheme="minorHAnsi" w:cstheme="minorHAnsi"/>
                <w:sz w:val="22"/>
                <w:szCs w:val="22"/>
              </w:rPr>
              <w:t xml:space="preserve">GPS: </w:t>
            </w:r>
            <w:r w:rsidR="002D5728" w:rsidRPr="002D5728">
              <w:rPr>
                <w:rFonts w:asciiTheme="minorHAnsi" w:hAnsiTheme="minorHAnsi" w:cstheme="minorHAnsi"/>
                <w:sz w:val="22"/>
                <w:szCs w:val="22"/>
              </w:rPr>
              <w:t>48.1517028N, 17.0728689E</w:t>
            </w:r>
          </w:p>
        </w:tc>
        <w:tc>
          <w:tcPr>
            <w:tcW w:w="3703" w:type="dxa"/>
          </w:tcPr>
          <w:p w14:paraId="45DDEC27" w14:textId="6D38A232" w:rsidR="001F43A8" w:rsidRPr="00051D3E" w:rsidRDefault="001F43A8" w:rsidP="00B55F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51D3E">
              <w:rPr>
                <w:rFonts w:asciiTheme="minorHAnsi" w:hAnsiTheme="minorHAnsi" w:cstheme="minorHAnsi"/>
                <w:sz w:val="22"/>
                <w:szCs w:val="22"/>
              </w:rPr>
              <w:t xml:space="preserve">GPS: </w:t>
            </w:r>
            <w:r w:rsidR="00356C5C" w:rsidRPr="00356C5C">
              <w:rPr>
                <w:rFonts w:asciiTheme="minorHAnsi" w:hAnsiTheme="minorHAnsi" w:cstheme="minorHAnsi"/>
                <w:sz w:val="22"/>
                <w:szCs w:val="22"/>
              </w:rPr>
              <w:t>48.5765367N, 19.1241344E</w:t>
            </w:r>
          </w:p>
        </w:tc>
        <w:tc>
          <w:tcPr>
            <w:tcW w:w="3363" w:type="dxa"/>
          </w:tcPr>
          <w:p w14:paraId="6DB95F52" w14:textId="1E6557FF" w:rsidR="001F43A8" w:rsidRPr="00051D3E" w:rsidRDefault="001F43A8" w:rsidP="00B55F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GPS: </w:t>
            </w:r>
            <w:r w:rsidR="004D2DC5" w:rsidRPr="004D2DC5">
              <w:rPr>
                <w:rFonts w:asciiTheme="minorHAnsi" w:hAnsiTheme="minorHAnsi" w:cstheme="minorHAnsi"/>
                <w:sz w:val="22"/>
                <w:szCs w:val="22"/>
              </w:rPr>
              <w:t>48.7331500N, 21.2451222E</w:t>
            </w:r>
          </w:p>
        </w:tc>
      </w:tr>
      <w:tr w:rsidR="001F43A8" w:rsidRPr="00051D3E" w14:paraId="6CC0157D" w14:textId="77777777" w:rsidTr="00B55F55">
        <w:trPr>
          <w:jc w:val="center"/>
        </w:trPr>
        <w:tc>
          <w:tcPr>
            <w:tcW w:w="3782" w:type="dxa"/>
          </w:tcPr>
          <w:p w14:paraId="12385407" w14:textId="28C2D74C" w:rsidR="001F43A8" w:rsidRPr="00051D3E" w:rsidRDefault="00E342FC" w:rsidP="00B55F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5" w:history="1">
              <w:r w:rsidR="001F43A8" w:rsidRPr="00051D3E">
                <w:rPr>
                  <w:rStyle w:val="Hypertextovodkaz"/>
                  <w:rFonts w:asciiTheme="minorHAnsi" w:hAnsiTheme="minorHAnsi" w:cstheme="minorHAnsi"/>
                  <w:sz w:val="22"/>
                  <w:szCs w:val="22"/>
                </w:rPr>
                <w:t>MAPA</w:t>
              </w:r>
            </w:hyperlink>
          </w:p>
        </w:tc>
        <w:tc>
          <w:tcPr>
            <w:tcW w:w="3703" w:type="dxa"/>
          </w:tcPr>
          <w:p w14:paraId="15FC49B7" w14:textId="6AD3E464" w:rsidR="001F43A8" w:rsidRPr="00051D3E" w:rsidRDefault="00E342FC" w:rsidP="00B55F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6" w:history="1">
              <w:r w:rsidR="001F43A8" w:rsidRPr="00051D3E">
                <w:rPr>
                  <w:rStyle w:val="Hypertextovodkaz"/>
                  <w:rFonts w:asciiTheme="minorHAnsi" w:hAnsiTheme="minorHAnsi" w:cstheme="minorHAnsi"/>
                  <w:sz w:val="22"/>
                  <w:szCs w:val="22"/>
                </w:rPr>
                <w:t>MAPA</w:t>
              </w:r>
            </w:hyperlink>
          </w:p>
        </w:tc>
        <w:tc>
          <w:tcPr>
            <w:tcW w:w="3363" w:type="dxa"/>
          </w:tcPr>
          <w:p w14:paraId="0AA4BBAA" w14:textId="0C2FF5B9" w:rsidR="001F43A8" w:rsidRPr="00051D3E" w:rsidRDefault="00E342FC" w:rsidP="00B55F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7" w:history="1">
              <w:r w:rsidR="001F43A8" w:rsidRPr="00051D3E">
                <w:rPr>
                  <w:rStyle w:val="Hypertextovodkaz"/>
                  <w:rFonts w:asciiTheme="minorHAnsi" w:hAnsiTheme="minorHAnsi" w:cstheme="minorHAnsi"/>
                  <w:sz w:val="22"/>
                  <w:szCs w:val="22"/>
                </w:rPr>
                <w:t>MAPA</w:t>
              </w:r>
            </w:hyperlink>
          </w:p>
        </w:tc>
      </w:tr>
    </w:tbl>
    <w:p w14:paraId="58CE15BC" w14:textId="272C49E7" w:rsidR="001F43A8" w:rsidRDefault="001F43A8" w:rsidP="004D42FA">
      <w:pPr>
        <w:spacing w:after="0" w:line="240" w:lineRule="auto"/>
        <w:ind w:left="426"/>
        <w:rPr>
          <w:bCs/>
          <w:i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700"/>
        <w:gridCol w:w="3625"/>
      </w:tblGrid>
      <w:tr w:rsidR="001F43A8" w:rsidRPr="00051D3E" w14:paraId="712E7E0C" w14:textId="77777777" w:rsidTr="001F43A8">
        <w:tc>
          <w:tcPr>
            <w:tcW w:w="3700" w:type="dxa"/>
          </w:tcPr>
          <w:p w14:paraId="52F50EE9" w14:textId="570C0DC8" w:rsidR="001F43A8" w:rsidRPr="00051D3E" w:rsidRDefault="001F43A8" w:rsidP="00B55F5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51D3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Úterý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14.2</w:t>
            </w:r>
            <w:r w:rsidRPr="00051D3E">
              <w:rPr>
                <w:rFonts w:asciiTheme="minorHAnsi" w:hAnsiTheme="minorHAnsi" w:cstheme="minorHAnsi"/>
                <w:b/>
                <w:sz w:val="22"/>
                <w:szCs w:val="22"/>
              </w:rPr>
              <w:t>.2023</w:t>
            </w:r>
          </w:p>
          <w:p w14:paraId="1E49EB7F" w14:textId="77777777" w:rsidR="001F43A8" w:rsidRPr="00051D3E" w:rsidRDefault="001F43A8" w:rsidP="00B55F5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625" w:type="dxa"/>
          </w:tcPr>
          <w:p w14:paraId="14DC1B5D" w14:textId="00D545E7" w:rsidR="001F43A8" w:rsidRPr="00051D3E" w:rsidRDefault="001F43A8" w:rsidP="00B55F5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51D3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Středa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15.2</w:t>
            </w:r>
            <w:r w:rsidRPr="00051D3E">
              <w:rPr>
                <w:rFonts w:asciiTheme="minorHAnsi" w:hAnsiTheme="minorHAnsi" w:cstheme="minorHAnsi"/>
                <w:b/>
                <w:sz w:val="22"/>
                <w:szCs w:val="22"/>
              </w:rPr>
              <w:t>.2023</w:t>
            </w:r>
          </w:p>
        </w:tc>
      </w:tr>
      <w:tr w:rsidR="001F43A8" w:rsidRPr="00051D3E" w14:paraId="64EA30EB" w14:textId="77777777" w:rsidTr="001F43A8">
        <w:tc>
          <w:tcPr>
            <w:tcW w:w="3700" w:type="dxa"/>
          </w:tcPr>
          <w:p w14:paraId="1FA68AB2" w14:textId="0C2C9A81" w:rsidR="001F43A8" w:rsidRPr="00051D3E" w:rsidRDefault="004D2DC5" w:rsidP="00B55F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VUT Brno, FSI</w:t>
            </w:r>
          </w:p>
        </w:tc>
        <w:tc>
          <w:tcPr>
            <w:tcW w:w="3625" w:type="dxa"/>
          </w:tcPr>
          <w:p w14:paraId="18664129" w14:textId="26300222" w:rsidR="001F43A8" w:rsidRPr="00051D3E" w:rsidRDefault="004D2DC5" w:rsidP="00B55F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UP Olomouc, LF</w:t>
            </w:r>
          </w:p>
        </w:tc>
      </w:tr>
      <w:tr w:rsidR="001F43A8" w:rsidRPr="00051D3E" w14:paraId="5D8B8A0F" w14:textId="77777777" w:rsidTr="001F43A8">
        <w:tc>
          <w:tcPr>
            <w:tcW w:w="3700" w:type="dxa"/>
          </w:tcPr>
          <w:p w14:paraId="0763A1E2" w14:textId="6414A1F0" w:rsidR="001F43A8" w:rsidRPr="00051D3E" w:rsidRDefault="004D2DC5" w:rsidP="00B55F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Technická 2896/2</w:t>
            </w:r>
          </w:p>
        </w:tc>
        <w:tc>
          <w:tcPr>
            <w:tcW w:w="3625" w:type="dxa"/>
          </w:tcPr>
          <w:p w14:paraId="14460DE8" w14:textId="3DCD340B" w:rsidR="001F43A8" w:rsidRPr="00051D3E" w:rsidRDefault="00574097" w:rsidP="00B55F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4097">
              <w:rPr>
                <w:rFonts w:asciiTheme="minorHAnsi" w:hAnsiTheme="minorHAnsi" w:cstheme="minorHAnsi"/>
                <w:sz w:val="22"/>
                <w:szCs w:val="22"/>
              </w:rPr>
              <w:t>Hněvotínská 976/3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 Olomouc</w:t>
            </w:r>
          </w:p>
        </w:tc>
      </w:tr>
      <w:tr w:rsidR="001F43A8" w:rsidRPr="00051D3E" w14:paraId="41ABF34F" w14:textId="77777777" w:rsidTr="001F43A8">
        <w:tc>
          <w:tcPr>
            <w:tcW w:w="3700" w:type="dxa"/>
          </w:tcPr>
          <w:p w14:paraId="4D3C52AA" w14:textId="09693B28" w:rsidR="001F43A8" w:rsidRPr="00051D3E" w:rsidRDefault="001F43A8" w:rsidP="00B55F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51D3E">
              <w:rPr>
                <w:rFonts w:asciiTheme="minorHAnsi" w:hAnsiTheme="minorHAnsi" w:cstheme="minorHAnsi"/>
                <w:sz w:val="22"/>
                <w:szCs w:val="22"/>
              </w:rPr>
              <w:t xml:space="preserve">GPS: </w:t>
            </w:r>
            <w:r w:rsidR="004D2DC5" w:rsidRPr="004D2DC5">
              <w:rPr>
                <w:rFonts w:asciiTheme="minorHAnsi" w:hAnsiTheme="minorHAnsi" w:cstheme="minorHAnsi"/>
                <w:sz w:val="22"/>
                <w:szCs w:val="22"/>
              </w:rPr>
              <w:t>49.2239411N, 16.5773481E</w:t>
            </w:r>
          </w:p>
        </w:tc>
        <w:tc>
          <w:tcPr>
            <w:tcW w:w="3625" w:type="dxa"/>
          </w:tcPr>
          <w:p w14:paraId="1E3C2F35" w14:textId="1D7B1F34" w:rsidR="001F43A8" w:rsidRPr="00051D3E" w:rsidRDefault="001F43A8" w:rsidP="00B55F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51D3E">
              <w:rPr>
                <w:rFonts w:asciiTheme="minorHAnsi" w:hAnsiTheme="minorHAnsi" w:cstheme="minorHAnsi"/>
                <w:sz w:val="22"/>
                <w:szCs w:val="22"/>
              </w:rPr>
              <w:t xml:space="preserve">GPS: </w:t>
            </w:r>
            <w:r w:rsidR="00574097" w:rsidRPr="00574097">
              <w:rPr>
                <w:rFonts w:asciiTheme="minorHAnsi" w:hAnsiTheme="minorHAnsi" w:cstheme="minorHAnsi"/>
                <w:sz w:val="22"/>
                <w:szCs w:val="22"/>
              </w:rPr>
              <w:t>49.5866689N, 17.2365289E</w:t>
            </w:r>
          </w:p>
        </w:tc>
      </w:tr>
      <w:tr w:rsidR="001F43A8" w:rsidRPr="00051D3E" w14:paraId="404D604D" w14:textId="77777777" w:rsidTr="001F43A8">
        <w:tc>
          <w:tcPr>
            <w:tcW w:w="3700" w:type="dxa"/>
          </w:tcPr>
          <w:p w14:paraId="7CA1F73C" w14:textId="1FA91BB1" w:rsidR="001F43A8" w:rsidRPr="00051D3E" w:rsidRDefault="00E342FC" w:rsidP="00B55F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8" w:history="1">
              <w:r w:rsidR="001F43A8" w:rsidRPr="00051D3E">
                <w:rPr>
                  <w:rStyle w:val="Hypertextovodkaz"/>
                  <w:rFonts w:asciiTheme="minorHAnsi" w:hAnsiTheme="minorHAnsi" w:cstheme="minorHAnsi"/>
                  <w:sz w:val="22"/>
                  <w:szCs w:val="22"/>
                </w:rPr>
                <w:t>MAPA</w:t>
              </w:r>
            </w:hyperlink>
          </w:p>
        </w:tc>
        <w:tc>
          <w:tcPr>
            <w:tcW w:w="3625" w:type="dxa"/>
          </w:tcPr>
          <w:p w14:paraId="6C96BB52" w14:textId="65CC660C" w:rsidR="001F43A8" w:rsidRPr="00051D3E" w:rsidRDefault="00E342FC" w:rsidP="00B55F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9" w:history="1">
              <w:r w:rsidR="001F43A8" w:rsidRPr="00051D3E">
                <w:rPr>
                  <w:rStyle w:val="Hypertextovodkaz"/>
                  <w:rFonts w:asciiTheme="minorHAnsi" w:hAnsiTheme="minorHAnsi" w:cstheme="minorHAnsi"/>
                  <w:sz w:val="22"/>
                  <w:szCs w:val="22"/>
                </w:rPr>
                <w:t>MAPA</w:t>
              </w:r>
            </w:hyperlink>
          </w:p>
        </w:tc>
      </w:tr>
    </w:tbl>
    <w:p w14:paraId="1EBEA6C1" w14:textId="77777777" w:rsidR="001F43A8" w:rsidRDefault="001F43A8" w:rsidP="001F43A8">
      <w:pPr>
        <w:spacing w:after="0" w:line="240" w:lineRule="auto"/>
        <w:rPr>
          <w:b/>
          <w:i/>
          <w:u w:val="single"/>
        </w:rPr>
      </w:pPr>
    </w:p>
    <w:p w14:paraId="706FE800" w14:textId="540B26EA" w:rsidR="004D42FA" w:rsidRPr="007B1F93" w:rsidRDefault="001F43A8" w:rsidP="004D42FA">
      <w:pPr>
        <w:spacing w:after="0" w:line="240" w:lineRule="auto"/>
        <w:ind w:left="426"/>
        <w:rPr>
          <w:b/>
          <w:i/>
          <w:u w:val="single"/>
        </w:rPr>
      </w:pPr>
      <w:r>
        <w:rPr>
          <w:b/>
          <w:i/>
          <w:u w:val="single"/>
        </w:rPr>
        <w:t>Témata</w:t>
      </w:r>
      <w:r w:rsidR="004D42FA" w:rsidRPr="007B1F93">
        <w:rPr>
          <w:b/>
          <w:i/>
          <w:u w:val="single"/>
        </w:rPr>
        <w:t xml:space="preserve"> semináře</w:t>
      </w:r>
    </w:p>
    <w:p w14:paraId="1024333A" w14:textId="6FCC326C" w:rsidR="004D42FA" w:rsidRDefault="004D42FA" w:rsidP="004D42FA">
      <w:pPr>
        <w:spacing w:after="0" w:line="240" w:lineRule="auto"/>
      </w:pPr>
    </w:p>
    <w:p w14:paraId="116AB031" w14:textId="323D0051" w:rsidR="004D42FA" w:rsidRDefault="004D42FA" w:rsidP="004D42FA">
      <w:pPr>
        <w:pStyle w:val="Odstavecseseznamem"/>
        <w:numPr>
          <w:ilvl w:val="0"/>
          <w:numId w:val="7"/>
        </w:numPr>
        <w:spacing w:before="0" w:after="0" w:line="360" w:lineRule="auto"/>
        <w:ind w:left="1134" w:hanging="357"/>
      </w:pPr>
      <w:r>
        <w:tab/>
        <w:t xml:space="preserve">Představení společností TMVSS, </w:t>
      </w:r>
      <w:proofErr w:type="spellStart"/>
      <w:r>
        <w:t>InfraTec</w:t>
      </w:r>
      <w:proofErr w:type="spellEnd"/>
      <w:r>
        <w:t xml:space="preserve">, </w:t>
      </w:r>
      <w:proofErr w:type="spellStart"/>
      <w:r>
        <w:t>Edevis</w:t>
      </w:r>
      <w:proofErr w:type="spellEnd"/>
      <w:r>
        <w:t>, NIT, H1 Systems</w:t>
      </w:r>
      <w:r w:rsidR="00051D3E">
        <w:t xml:space="preserve">, </w:t>
      </w:r>
      <w:proofErr w:type="spellStart"/>
      <w:r w:rsidR="00051D3E">
        <w:t>Hikmicro</w:t>
      </w:r>
      <w:proofErr w:type="spellEnd"/>
    </w:p>
    <w:p w14:paraId="44F5F5BB" w14:textId="6941EDFA" w:rsidR="00A925B1" w:rsidRDefault="004D42FA" w:rsidP="004D42FA">
      <w:pPr>
        <w:pStyle w:val="Odstavecseseznamem"/>
        <w:numPr>
          <w:ilvl w:val="0"/>
          <w:numId w:val="7"/>
        </w:numPr>
        <w:spacing w:before="0" w:after="0" w:line="360" w:lineRule="auto"/>
        <w:ind w:left="1134" w:hanging="357"/>
      </w:pPr>
      <w:r>
        <w:tab/>
      </w:r>
      <w:r w:rsidR="00A925B1">
        <w:t>Teorie a zohlednění základních principů termografie</w:t>
      </w:r>
    </w:p>
    <w:p w14:paraId="2AE0EE09" w14:textId="215385C2" w:rsidR="00A925B1" w:rsidRDefault="00A925B1" w:rsidP="004D42FA">
      <w:pPr>
        <w:pStyle w:val="Odstavecseseznamem"/>
        <w:numPr>
          <w:ilvl w:val="0"/>
          <w:numId w:val="7"/>
        </w:numPr>
        <w:spacing w:before="0" w:after="0" w:line="360" w:lineRule="auto"/>
        <w:ind w:left="1134" w:hanging="357"/>
      </w:pPr>
      <w:r>
        <w:tab/>
        <w:t>Různorodé aplikace termografických systémů</w:t>
      </w:r>
      <w:r w:rsidR="00B52028">
        <w:t xml:space="preserve"> a ukázky jejich použití</w:t>
      </w:r>
    </w:p>
    <w:p w14:paraId="56C06CFB" w14:textId="4AE0AFC8" w:rsidR="00B52028" w:rsidRDefault="00B52028" w:rsidP="004D42FA">
      <w:pPr>
        <w:pStyle w:val="Odstavecseseznamem"/>
        <w:numPr>
          <w:ilvl w:val="0"/>
          <w:numId w:val="7"/>
        </w:numPr>
        <w:spacing w:before="0" w:after="0" w:line="360" w:lineRule="auto"/>
        <w:ind w:left="1134" w:hanging="357"/>
      </w:pPr>
      <w:r>
        <w:tab/>
        <w:t xml:space="preserve">Profesionální LWIR nechlazené termokamery a unikátní funkce pro speciální měření </w:t>
      </w:r>
    </w:p>
    <w:p w14:paraId="2F21C35C" w14:textId="28C45E27" w:rsidR="004D42FA" w:rsidRDefault="00B52028" w:rsidP="004D42FA">
      <w:pPr>
        <w:pStyle w:val="Odstavecseseznamem"/>
        <w:numPr>
          <w:ilvl w:val="0"/>
          <w:numId w:val="7"/>
        </w:numPr>
        <w:spacing w:before="0" w:after="0" w:line="360" w:lineRule="auto"/>
        <w:ind w:left="1134" w:hanging="357"/>
      </w:pPr>
      <w:r>
        <w:tab/>
      </w:r>
      <w:r w:rsidR="004D42FA">
        <w:t xml:space="preserve">Termografická technika </w:t>
      </w:r>
      <w:r>
        <w:t xml:space="preserve">MWIR </w:t>
      </w:r>
      <w:r w:rsidR="004D42FA">
        <w:t>nové ge</w:t>
      </w:r>
      <w:r>
        <w:t>nerace -</w:t>
      </w:r>
      <w:r w:rsidR="004D42FA">
        <w:t xml:space="preserve"> nové dimenze </w:t>
      </w:r>
      <w:r>
        <w:t>preciznosti a flexibility</w:t>
      </w:r>
    </w:p>
    <w:p w14:paraId="396BE5A6" w14:textId="105CD77C" w:rsidR="0022066D" w:rsidRDefault="0022066D" w:rsidP="004D42FA">
      <w:pPr>
        <w:pStyle w:val="Odstavecseseznamem"/>
        <w:numPr>
          <w:ilvl w:val="0"/>
          <w:numId w:val="7"/>
        </w:numPr>
        <w:spacing w:before="0" w:after="0" w:line="360" w:lineRule="auto"/>
        <w:ind w:left="1134" w:hanging="357"/>
      </w:pPr>
      <w:r>
        <w:tab/>
        <w:t>Radiometrické krátkovlnné systémy SWIR</w:t>
      </w:r>
    </w:p>
    <w:p w14:paraId="44D27524" w14:textId="7C8098BA" w:rsidR="001F02E0" w:rsidRDefault="0022066D" w:rsidP="001F02E0">
      <w:pPr>
        <w:pStyle w:val="Odstavecseseznamem"/>
        <w:numPr>
          <w:ilvl w:val="0"/>
          <w:numId w:val="7"/>
        </w:numPr>
        <w:spacing w:before="0" w:after="0" w:line="360" w:lineRule="auto"/>
        <w:ind w:left="1134" w:hanging="357"/>
      </w:pPr>
      <w:r>
        <w:tab/>
      </w:r>
      <w:r w:rsidR="00370697">
        <w:t>Radiometrický zoom a jeho využití</w:t>
      </w:r>
    </w:p>
    <w:p w14:paraId="22D955A0" w14:textId="49C7765D" w:rsidR="001F02E0" w:rsidRDefault="001F02E0" w:rsidP="00370697">
      <w:pPr>
        <w:pStyle w:val="Odstavecseseznamem"/>
        <w:numPr>
          <w:ilvl w:val="0"/>
          <w:numId w:val="7"/>
        </w:numPr>
        <w:spacing w:before="0" w:after="0" w:line="360" w:lineRule="auto"/>
        <w:ind w:left="1134" w:hanging="357"/>
      </w:pPr>
      <w:r>
        <w:tab/>
      </w:r>
      <w:r w:rsidR="00370697">
        <w:t>Mikroskopické aplikace v termografii</w:t>
      </w:r>
    </w:p>
    <w:p w14:paraId="1EB4705A" w14:textId="03A0BA30" w:rsidR="0022066D" w:rsidRDefault="001F02E0" w:rsidP="001F02E0">
      <w:pPr>
        <w:pStyle w:val="Odstavecseseznamem"/>
        <w:numPr>
          <w:ilvl w:val="0"/>
          <w:numId w:val="7"/>
        </w:numPr>
        <w:spacing w:before="0" w:after="0" w:line="360" w:lineRule="auto"/>
        <w:ind w:left="1134" w:hanging="357"/>
      </w:pPr>
      <w:r>
        <w:tab/>
      </w:r>
      <w:r w:rsidR="0022066D">
        <w:t>Spektrální termografie – princip a možnosti využití</w:t>
      </w:r>
    </w:p>
    <w:p w14:paraId="66C04152" w14:textId="3B4ED238" w:rsidR="004E37FD" w:rsidRDefault="004E37FD" w:rsidP="004E37FD">
      <w:pPr>
        <w:pStyle w:val="Odstavecseseznamem"/>
        <w:numPr>
          <w:ilvl w:val="0"/>
          <w:numId w:val="7"/>
        </w:numPr>
        <w:spacing w:before="0" w:after="0" w:line="360" w:lineRule="auto"/>
        <w:ind w:left="1134" w:hanging="357"/>
      </w:pPr>
      <w:r>
        <w:tab/>
        <w:t>Úvod a představení principů</w:t>
      </w:r>
      <w:r w:rsidRPr="004E37FD">
        <w:t xml:space="preserve"> </w:t>
      </w:r>
      <w:r>
        <w:t>aktivní termografie</w:t>
      </w:r>
    </w:p>
    <w:p w14:paraId="3AA0B6EC" w14:textId="59E392BF" w:rsidR="00BE2C08" w:rsidRDefault="00BE2C08" w:rsidP="004D42FA">
      <w:pPr>
        <w:pStyle w:val="Odstavecseseznamem"/>
        <w:numPr>
          <w:ilvl w:val="0"/>
          <w:numId w:val="7"/>
        </w:numPr>
        <w:spacing w:before="0" w:after="0" w:line="360" w:lineRule="auto"/>
        <w:ind w:left="1134" w:hanging="357"/>
      </w:pPr>
      <w:r>
        <w:tab/>
      </w:r>
      <w:r w:rsidR="006D0BEF">
        <w:t>Laserová</w:t>
      </w:r>
      <w:r>
        <w:t xml:space="preserve"> </w:t>
      </w:r>
      <w:proofErr w:type="spellStart"/>
      <w:r>
        <w:t>lock</w:t>
      </w:r>
      <w:proofErr w:type="spellEnd"/>
      <w:r>
        <w:t xml:space="preserve">-in termografie </w:t>
      </w:r>
      <w:r w:rsidR="006D0BEF">
        <w:t xml:space="preserve">s využitím v profesionální automatizované </w:t>
      </w:r>
      <w:r w:rsidR="00545419">
        <w:t>NDT</w:t>
      </w:r>
    </w:p>
    <w:p w14:paraId="401B55FF" w14:textId="27DE7F5D" w:rsidR="0022066D" w:rsidRDefault="0022066D" w:rsidP="0022066D">
      <w:pPr>
        <w:pStyle w:val="Odstavecseseznamem"/>
        <w:numPr>
          <w:ilvl w:val="0"/>
          <w:numId w:val="7"/>
        </w:numPr>
        <w:spacing w:before="0" w:after="0" w:line="360" w:lineRule="auto"/>
        <w:ind w:left="1134" w:hanging="357"/>
      </w:pPr>
      <w:r>
        <w:tab/>
      </w:r>
      <w:proofErr w:type="spellStart"/>
      <w:r>
        <w:t>Infratec</w:t>
      </w:r>
      <w:proofErr w:type="spellEnd"/>
      <w:r>
        <w:t xml:space="preserve"> IRBIS Professional – software pro R</w:t>
      </w:r>
      <w:r>
        <w:rPr>
          <w:lang w:val="en-US"/>
        </w:rPr>
        <w:t>&amp;</w:t>
      </w:r>
      <w:r>
        <w:t>D</w:t>
      </w:r>
    </w:p>
    <w:p w14:paraId="024BF823" w14:textId="1DC8C91C" w:rsidR="004D42FA" w:rsidRDefault="004D42FA" w:rsidP="004D42FA">
      <w:pPr>
        <w:pStyle w:val="Odstavecseseznamem"/>
        <w:numPr>
          <w:ilvl w:val="0"/>
          <w:numId w:val="7"/>
        </w:numPr>
        <w:spacing w:before="0" w:after="0" w:line="360" w:lineRule="auto"/>
        <w:ind w:left="1134" w:hanging="357"/>
      </w:pPr>
      <w:r>
        <w:tab/>
      </w:r>
      <w:r w:rsidR="00545419">
        <w:t xml:space="preserve">Infračervené moduly pro </w:t>
      </w:r>
      <w:proofErr w:type="spellStart"/>
      <w:r w:rsidR="00545419">
        <w:t>machine</w:t>
      </w:r>
      <w:proofErr w:type="spellEnd"/>
      <w:r w:rsidR="00545419">
        <w:t xml:space="preserve"> vision, automatizaci i vývojové aplikace </w:t>
      </w:r>
    </w:p>
    <w:p w14:paraId="377B1B20" w14:textId="4048EA6E" w:rsidR="00545419" w:rsidRDefault="004D42FA" w:rsidP="00B52028">
      <w:pPr>
        <w:pStyle w:val="Odstavecseseznamem"/>
        <w:numPr>
          <w:ilvl w:val="0"/>
          <w:numId w:val="7"/>
        </w:numPr>
        <w:spacing w:before="0" w:after="0" w:line="360" w:lineRule="auto"/>
        <w:ind w:left="1134" w:hanging="357"/>
      </w:pPr>
      <w:r>
        <w:tab/>
      </w:r>
      <w:r w:rsidR="00545419">
        <w:t>Aplikace termokamer a aktivní termografie, živé praktické ukázky</w:t>
      </w:r>
    </w:p>
    <w:p w14:paraId="25AE4CA4" w14:textId="77E4946E" w:rsidR="00B52028" w:rsidRDefault="00370697" w:rsidP="004D42FA">
      <w:pPr>
        <w:spacing w:after="0" w:line="240" w:lineRule="auto"/>
        <w:ind w:left="426"/>
      </w:pPr>
      <w:r w:rsidRPr="00C9593B">
        <w:rPr>
          <w:noProof/>
          <w:lang w:eastAsia="cs-CZ"/>
        </w:rPr>
        <w:drawing>
          <wp:anchor distT="0" distB="0" distL="114300" distR="114300" simplePos="0" relativeHeight="252062719" behindDoc="0" locked="0" layoutInCell="1" allowOverlap="1" wp14:anchorId="264852A2" wp14:editId="0035FC09">
            <wp:simplePos x="0" y="0"/>
            <wp:positionH relativeFrom="column">
              <wp:posOffset>2004967</wp:posOffset>
            </wp:positionH>
            <wp:positionV relativeFrom="paragraph">
              <wp:posOffset>53340</wp:posOffset>
            </wp:positionV>
            <wp:extent cx="2682137" cy="1676400"/>
            <wp:effectExtent l="0" t="0" r="4445" b="0"/>
            <wp:wrapNone/>
            <wp:docPr id="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137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2069888" behindDoc="0" locked="0" layoutInCell="1" allowOverlap="1" wp14:anchorId="42966BFA" wp14:editId="65C24066">
            <wp:simplePos x="0" y="0"/>
            <wp:positionH relativeFrom="column">
              <wp:posOffset>4719592</wp:posOffset>
            </wp:positionH>
            <wp:positionV relativeFrom="paragraph">
              <wp:posOffset>126365</wp:posOffset>
            </wp:positionV>
            <wp:extent cx="2000250" cy="1531620"/>
            <wp:effectExtent l="0" t="0" r="0" b="0"/>
            <wp:wrapNone/>
            <wp:docPr id="1" name="obrázek 1" descr="E:\InfraTec_dokumenty\Obrázky\Thermograpic-Software-IRBI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nfraTec_dokumenty\Obrázky\Thermograpic-Software-IRBIS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2070912" behindDoc="0" locked="0" layoutInCell="1" allowOverlap="1" wp14:anchorId="13475C42" wp14:editId="253CD270">
            <wp:simplePos x="0" y="0"/>
            <wp:positionH relativeFrom="column">
              <wp:posOffset>-8799</wp:posOffset>
            </wp:positionH>
            <wp:positionV relativeFrom="paragraph">
              <wp:posOffset>149225</wp:posOffset>
            </wp:positionV>
            <wp:extent cx="2088515" cy="1508760"/>
            <wp:effectExtent l="0" t="0" r="6985" b="0"/>
            <wp:wrapNone/>
            <wp:docPr id="5" name="obrázek 2" descr="E:\InfraTec_dokumenty\Obrázky\InfraTec-Microscopic-trip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nfraTec_dokumenty\Obrázky\InfraTec-Microscopic-tripo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BEFCAE" w14:textId="747031F4" w:rsidR="004D42FA" w:rsidRDefault="004D42FA" w:rsidP="004D42FA">
      <w:pPr>
        <w:spacing w:after="0" w:line="240" w:lineRule="auto"/>
      </w:pPr>
    </w:p>
    <w:p w14:paraId="7BF07586" w14:textId="41EE8EAF" w:rsidR="004D42FA" w:rsidRDefault="004D42FA" w:rsidP="004D42FA">
      <w:pPr>
        <w:spacing w:after="0" w:line="240" w:lineRule="auto"/>
      </w:pPr>
    </w:p>
    <w:p w14:paraId="52D99F79" w14:textId="0D5717D3" w:rsidR="004D42FA" w:rsidRDefault="004D42FA" w:rsidP="004D42FA">
      <w:pPr>
        <w:spacing w:after="0" w:line="240" w:lineRule="auto"/>
      </w:pPr>
    </w:p>
    <w:p w14:paraId="01C7C04C" w14:textId="1F5CC71C" w:rsidR="004D42FA" w:rsidRDefault="004D42FA" w:rsidP="004D42FA">
      <w:pPr>
        <w:spacing w:after="0" w:line="240" w:lineRule="auto"/>
      </w:pPr>
    </w:p>
    <w:p w14:paraId="6728E731" w14:textId="33858446" w:rsidR="004D42FA" w:rsidRDefault="004D42FA" w:rsidP="004D42FA">
      <w:pPr>
        <w:spacing w:after="0" w:line="240" w:lineRule="auto"/>
      </w:pPr>
    </w:p>
    <w:p w14:paraId="273A3CDD" w14:textId="7619F9F9" w:rsidR="004D42FA" w:rsidRDefault="004D42FA" w:rsidP="004D42FA">
      <w:pPr>
        <w:spacing w:after="0" w:line="240" w:lineRule="auto"/>
      </w:pPr>
    </w:p>
    <w:p w14:paraId="003DB0A6" w14:textId="401EAB01" w:rsidR="004D42FA" w:rsidRDefault="004D42FA" w:rsidP="004D42FA">
      <w:pPr>
        <w:spacing w:after="0" w:line="240" w:lineRule="auto"/>
      </w:pPr>
    </w:p>
    <w:p w14:paraId="59AE72EC" w14:textId="38D66C5F" w:rsidR="004D42FA" w:rsidRDefault="004D42FA" w:rsidP="004D42FA">
      <w:pPr>
        <w:spacing w:after="0" w:line="240" w:lineRule="auto"/>
      </w:pPr>
    </w:p>
    <w:p w14:paraId="147B9E6E" w14:textId="77777777" w:rsidR="00E8673F" w:rsidRDefault="00E8673F">
      <w:pPr>
        <w:spacing w:before="0" w:after="200"/>
      </w:pPr>
      <w:r>
        <w:br w:type="page"/>
      </w:r>
    </w:p>
    <w:p w14:paraId="6579A9E4" w14:textId="77777777" w:rsidR="00C1017C" w:rsidRDefault="00C1017C" w:rsidP="00C1017C">
      <w:pPr>
        <w:jc w:val="center"/>
        <w:rPr>
          <w:rFonts w:ascii="Arial" w:hAnsi="Arial" w:cs="Arial"/>
          <w:b/>
          <w:sz w:val="36"/>
          <w:szCs w:val="36"/>
        </w:rPr>
      </w:pPr>
      <w:r w:rsidRPr="00FF329C">
        <w:rPr>
          <w:rFonts w:ascii="Arial" w:hAnsi="Arial" w:cs="Arial"/>
          <w:b/>
          <w:sz w:val="36"/>
          <w:szCs w:val="36"/>
        </w:rPr>
        <w:lastRenderedPageBreak/>
        <w:t>Přihláška</w:t>
      </w:r>
    </w:p>
    <w:p w14:paraId="0777780F" w14:textId="77777777" w:rsidR="00C1017C" w:rsidRPr="00FC016F" w:rsidRDefault="00C1017C" w:rsidP="00C1017C">
      <w:pPr>
        <w:jc w:val="center"/>
        <w:rPr>
          <w:rFonts w:ascii="Arial" w:hAnsi="Arial" w:cs="Arial"/>
          <w:b/>
          <w:sz w:val="18"/>
          <w:szCs w:val="18"/>
        </w:rPr>
      </w:pPr>
    </w:p>
    <w:p w14:paraId="0D457DF7" w14:textId="77777777" w:rsidR="00C1017C" w:rsidRPr="006B2F75" w:rsidRDefault="00C1017C" w:rsidP="00C1017C">
      <w:pPr>
        <w:jc w:val="center"/>
        <w:rPr>
          <w:rFonts w:ascii="Arial" w:hAnsi="Arial" w:cs="Arial"/>
          <w:b/>
          <w:sz w:val="36"/>
          <w:szCs w:val="36"/>
        </w:rPr>
      </w:pPr>
      <w:r w:rsidRPr="006B2F75">
        <w:rPr>
          <w:rFonts w:ascii="Arial" w:hAnsi="Arial" w:cs="Arial"/>
          <w:b/>
          <w:sz w:val="36"/>
          <w:szCs w:val="36"/>
        </w:rPr>
        <w:t xml:space="preserve">„TERMOGRAFIE PRO </w:t>
      </w:r>
      <w:r w:rsidR="004E26F0">
        <w:rPr>
          <w:rFonts w:ascii="Arial" w:hAnsi="Arial" w:cs="Arial"/>
          <w:b/>
          <w:sz w:val="36"/>
          <w:szCs w:val="36"/>
        </w:rPr>
        <w:t>VĚDU A VÝZKUM</w:t>
      </w:r>
      <w:r w:rsidRPr="006B2F75">
        <w:rPr>
          <w:rFonts w:ascii="Arial" w:hAnsi="Arial" w:cs="Arial"/>
          <w:b/>
          <w:sz w:val="36"/>
          <w:szCs w:val="36"/>
        </w:rPr>
        <w:t>“</w:t>
      </w:r>
    </w:p>
    <w:p w14:paraId="5B3D0ADF" w14:textId="77777777" w:rsidR="00C1017C" w:rsidRDefault="00C1017C" w:rsidP="00C1017C">
      <w:pPr>
        <w:spacing w:line="480" w:lineRule="auto"/>
        <w:jc w:val="both"/>
        <w:rPr>
          <w:rFonts w:ascii="Arial" w:hAnsi="Arial" w:cs="Arial"/>
          <w:i/>
          <w:iCs/>
        </w:rPr>
      </w:pPr>
    </w:p>
    <w:p w14:paraId="4FD6E726" w14:textId="77777777" w:rsidR="00C1017C" w:rsidRDefault="00C1017C" w:rsidP="00C1017C">
      <w:pPr>
        <w:spacing w:line="480" w:lineRule="auto"/>
        <w:jc w:val="both"/>
        <w:rPr>
          <w:rFonts w:ascii="Arial" w:hAnsi="Arial" w:cs="Arial"/>
        </w:rPr>
      </w:pPr>
      <w:r w:rsidRPr="00FF329C">
        <w:rPr>
          <w:rFonts w:ascii="Arial" w:hAnsi="Arial" w:cs="Arial"/>
          <w:i/>
          <w:iCs/>
        </w:rPr>
        <w:t>Název organizace:</w:t>
      </w:r>
      <w:r w:rsidRPr="00FF329C">
        <w:rPr>
          <w:rFonts w:ascii="Arial" w:hAnsi="Arial" w:cs="Arial"/>
        </w:rPr>
        <w:tab/>
        <w:t>_____________________________________________________________</w:t>
      </w:r>
    </w:p>
    <w:p w14:paraId="026E8A5B" w14:textId="77777777" w:rsidR="00C1017C" w:rsidRPr="00FF329C" w:rsidRDefault="00C1017C" w:rsidP="00C1017C">
      <w:pPr>
        <w:spacing w:line="480" w:lineRule="auto"/>
        <w:rPr>
          <w:rFonts w:ascii="Arial" w:hAnsi="Arial" w:cs="Arial"/>
        </w:rPr>
      </w:pPr>
      <w:r w:rsidRPr="00FF329C">
        <w:rPr>
          <w:rFonts w:ascii="Arial" w:hAnsi="Arial" w:cs="Arial"/>
          <w:i/>
          <w:iCs/>
        </w:rPr>
        <w:t>IČO:</w:t>
      </w:r>
      <w:r w:rsidRPr="00FF329C">
        <w:rPr>
          <w:rFonts w:ascii="Arial" w:hAnsi="Arial" w:cs="Arial"/>
        </w:rPr>
        <w:tab/>
      </w:r>
      <w:r w:rsidRPr="00FF329C">
        <w:rPr>
          <w:rFonts w:ascii="Arial" w:hAnsi="Arial" w:cs="Arial"/>
        </w:rPr>
        <w:tab/>
        <w:t xml:space="preserve">__________________________ </w:t>
      </w:r>
      <w:r w:rsidRPr="00FF329C">
        <w:rPr>
          <w:rFonts w:ascii="Arial" w:hAnsi="Arial" w:cs="Arial"/>
        </w:rPr>
        <w:tab/>
      </w:r>
      <w:r w:rsidRPr="00FF329C">
        <w:rPr>
          <w:rFonts w:ascii="Arial" w:hAnsi="Arial" w:cs="Arial"/>
        </w:rPr>
        <w:tab/>
      </w:r>
      <w:r w:rsidRPr="00FF329C">
        <w:rPr>
          <w:rFonts w:ascii="Arial" w:hAnsi="Arial" w:cs="Arial"/>
          <w:i/>
          <w:iCs/>
        </w:rPr>
        <w:t>DIČ:</w:t>
      </w:r>
      <w:r w:rsidRPr="00FF329C">
        <w:rPr>
          <w:rFonts w:ascii="Arial" w:hAnsi="Arial" w:cs="Arial"/>
          <w:i/>
          <w:iCs/>
        </w:rPr>
        <w:tab/>
      </w:r>
      <w:r w:rsidRPr="00FF329C">
        <w:rPr>
          <w:rFonts w:ascii="Arial" w:hAnsi="Arial" w:cs="Arial"/>
        </w:rPr>
        <w:t>__________________________</w:t>
      </w:r>
    </w:p>
    <w:p w14:paraId="65BE6799" w14:textId="240C1FA3" w:rsidR="00C1017C" w:rsidRPr="00CC460D" w:rsidRDefault="00C1017C" w:rsidP="00C1017C">
      <w:pPr>
        <w:spacing w:line="360" w:lineRule="auto"/>
        <w:rPr>
          <w:rFonts w:ascii="Arial" w:hAnsi="Arial" w:cs="Arial"/>
          <w:b/>
        </w:rPr>
      </w:pPr>
      <w:r w:rsidRPr="00CC460D">
        <w:rPr>
          <w:rFonts w:ascii="Arial" w:hAnsi="Arial" w:cs="Arial"/>
          <w:b/>
        </w:rPr>
        <w:t>Termín:</w:t>
      </w:r>
    </w:p>
    <w:p w14:paraId="54994EAC" w14:textId="2B610E0D" w:rsidR="00C1017C" w:rsidRDefault="00126BB7" w:rsidP="00C1017C">
      <w:pPr>
        <w:pStyle w:val="Odstavecseseznamem"/>
        <w:numPr>
          <w:ilvl w:val="0"/>
          <w:numId w:val="6"/>
        </w:numPr>
        <w:spacing w:before="0"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24</w:t>
      </w:r>
      <w:r w:rsidR="009A7E72">
        <w:rPr>
          <w:rFonts w:ascii="Arial" w:hAnsi="Arial" w:cs="Arial"/>
        </w:rPr>
        <w:t>.1</w:t>
      </w:r>
      <w:r w:rsidR="00C1017C" w:rsidRPr="00A155BC">
        <w:rPr>
          <w:rFonts w:ascii="Arial" w:hAnsi="Arial" w:cs="Arial"/>
        </w:rPr>
        <w:t xml:space="preserve">. </w:t>
      </w:r>
      <w:r w:rsidR="00C1017C">
        <w:rPr>
          <w:rFonts w:ascii="Arial" w:hAnsi="Arial" w:cs="Arial"/>
        </w:rPr>
        <w:tab/>
      </w:r>
      <w:r>
        <w:rPr>
          <w:rFonts w:ascii="Arial" w:hAnsi="Arial" w:cs="Arial"/>
        </w:rPr>
        <w:t>VÚTS Liberec</w:t>
      </w:r>
      <w:r w:rsidR="00C1017C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1017C">
        <w:rPr>
          <w:rFonts w:ascii="Arial" w:hAnsi="Arial" w:cs="Arial"/>
        </w:rPr>
        <w:tab/>
      </w:r>
      <w:r w:rsidR="00C1017C">
        <w:rPr>
          <w:rFonts w:ascii="Arial" w:hAnsi="Arial" w:cs="Arial"/>
        </w:rPr>
        <w:tab/>
      </w:r>
      <w:r w:rsidR="00C1017C">
        <w:rPr>
          <w:rFonts w:ascii="Arial" w:hAnsi="Arial" w:cs="Arial"/>
        </w:rPr>
        <w:tab/>
      </w:r>
      <w:r w:rsidR="00C1017C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278715678"/>
        </w:sdtPr>
        <w:sdtEndPr/>
        <w:sdtContent>
          <w:r w:rsidR="00C1017C">
            <w:rPr>
              <w:rFonts w:ascii="MS Gothic" w:eastAsia="MS Gothic" w:hAnsi="MS Gothic" w:cs="Arial" w:hint="eastAsia"/>
            </w:rPr>
            <w:t>☐</w:t>
          </w:r>
        </w:sdtContent>
      </w:sdt>
    </w:p>
    <w:p w14:paraId="186BF128" w14:textId="5B2D4BEE" w:rsidR="00C1017C" w:rsidRPr="000F63C2" w:rsidRDefault="00126BB7" w:rsidP="00C1017C">
      <w:pPr>
        <w:pStyle w:val="Odstavecseseznamem"/>
        <w:numPr>
          <w:ilvl w:val="0"/>
          <w:numId w:val="6"/>
        </w:numPr>
        <w:spacing w:before="0"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25</w:t>
      </w:r>
      <w:r w:rsidR="009A7E72">
        <w:rPr>
          <w:rFonts w:ascii="Arial" w:hAnsi="Arial" w:cs="Arial"/>
        </w:rPr>
        <w:t>.1</w:t>
      </w:r>
      <w:r w:rsidR="00C1017C" w:rsidRPr="000F63C2">
        <w:rPr>
          <w:rFonts w:ascii="Arial" w:hAnsi="Arial" w:cs="Arial"/>
        </w:rPr>
        <w:t xml:space="preserve">. </w:t>
      </w:r>
      <w:r w:rsidR="00C1017C" w:rsidRPr="000F63C2">
        <w:rPr>
          <w:rFonts w:ascii="Arial" w:hAnsi="Arial" w:cs="Arial"/>
        </w:rPr>
        <w:tab/>
      </w:r>
      <w:proofErr w:type="spellStart"/>
      <w:r w:rsidR="009A7E72">
        <w:rPr>
          <w:rFonts w:ascii="Arial" w:hAnsi="Arial" w:cs="Arial"/>
        </w:rPr>
        <w:t>HiLase</w:t>
      </w:r>
      <w:proofErr w:type="spellEnd"/>
      <w:r w:rsidR="009A7E72">
        <w:rPr>
          <w:rFonts w:ascii="Arial" w:hAnsi="Arial" w:cs="Arial"/>
        </w:rPr>
        <w:t xml:space="preserve"> Dolní Břežany</w:t>
      </w:r>
      <w:r w:rsidR="009A7E72">
        <w:rPr>
          <w:rFonts w:ascii="Arial" w:hAnsi="Arial" w:cs="Arial"/>
        </w:rPr>
        <w:tab/>
      </w:r>
      <w:r w:rsidR="009A7E72">
        <w:rPr>
          <w:rFonts w:ascii="Arial" w:hAnsi="Arial" w:cs="Arial"/>
        </w:rPr>
        <w:tab/>
      </w:r>
      <w:r w:rsidR="00C1017C" w:rsidRPr="000F63C2">
        <w:rPr>
          <w:rFonts w:ascii="Arial" w:hAnsi="Arial" w:cs="Arial"/>
        </w:rPr>
        <w:tab/>
      </w:r>
      <w:r w:rsidR="00C1017C" w:rsidRPr="000F63C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54750367"/>
        </w:sdtPr>
        <w:sdtEndPr/>
        <w:sdtContent>
          <w:r w:rsidR="00C1017C" w:rsidRPr="000F63C2">
            <w:rPr>
              <w:rFonts w:ascii="MS Gothic" w:eastAsia="MS Gothic" w:hAnsi="MS Gothic" w:cs="Arial" w:hint="eastAsia"/>
            </w:rPr>
            <w:t>☐</w:t>
          </w:r>
        </w:sdtContent>
      </w:sdt>
    </w:p>
    <w:p w14:paraId="000F48C0" w14:textId="3B78CAE2" w:rsidR="00C1017C" w:rsidRDefault="00126BB7" w:rsidP="00C1017C">
      <w:pPr>
        <w:pStyle w:val="Odstavecseseznamem"/>
        <w:numPr>
          <w:ilvl w:val="0"/>
          <w:numId w:val="6"/>
        </w:numPr>
        <w:spacing w:before="0"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26.1</w:t>
      </w:r>
      <w:r w:rsidR="00C1017C">
        <w:rPr>
          <w:rFonts w:ascii="Arial" w:hAnsi="Arial" w:cs="Arial"/>
        </w:rPr>
        <w:t>.</w:t>
      </w:r>
      <w:r w:rsidR="00C1017C">
        <w:rPr>
          <w:rFonts w:ascii="Arial" w:hAnsi="Arial" w:cs="Arial"/>
        </w:rPr>
        <w:tab/>
      </w:r>
      <w:r>
        <w:rPr>
          <w:rFonts w:ascii="Arial" w:hAnsi="Arial" w:cs="Arial"/>
        </w:rPr>
        <w:t>Univerzita Pardubice</w:t>
      </w:r>
      <w:r w:rsidR="00C1017C">
        <w:rPr>
          <w:rFonts w:ascii="Arial" w:hAnsi="Arial" w:cs="Arial"/>
        </w:rPr>
        <w:tab/>
      </w:r>
      <w:r w:rsidR="00C1017C">
        <w:rPr>
          <w:rFonts w:ascii="Arial" w:hAnsi="Arial" w:cs="Arial"/>
        </w:rPr>
        <w:tab/>
      </w:r>
      <w:r w:rsidR="00C1017C">
        <w:rPr>
          <w:rFonts w:ascii="Arial" w:hAnsi="Arial" w:cs="Arial"/>
        </w:rPr>
        <w:tab/>
      </w:r>
      <w:r w:rsidR="00C1017C">
        <w:rPr>
          <w:rFonts w:ascii="Arial" w:hAnsi="Arial" w:cs="Arial"/>
        </w:rPr>
        <w:tab/>
      </w:r>
      <w:r w:rsidR="00C1017C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971627224"/>
        </w:sdtPr>
        <w:sdtEndPr/>
        <w:sdtContent>
          <w:r w:rsidR="00C1017C">
            <w:rPr>
              <w:rFonts w:ascii="MS Gothic" w:eastAsia="MS Gothic" w:hAnsi="MS Gothic" w:cs="Arial" w:hint="eastAsia"/>
            </w:rPr>
            <w:t>☐</w:t>
          </w:r>
        </w:sdtContent>
      </w:sdt>
    </w:p>
    <w:p w14:paraId="18832E54" w14:textId="2F5D45BE" w:rsidR="007A5295" w:rsidRDefault="007A5295" w:rsidP="007A5295">
      <w:pPr>
        <w:pStyle w:val="Odstavecseseznamem"/>
        <w:numPr>
          <w:ilvl w:val="0"/>
          <w:numId w:val="6"/>
        </w:numPr>
        <w:spacing w:before="0"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7.2</w:t>
      </w:r>
      <w:r w:rsidRPr="00A155B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ab/>
        <w:t>STU Bratislava FEI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782249101"/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</w:p>
    <w:p w14:paraId="7B950409" w14:textId="39D192FF" w:rsidR="007A5295" w:rsidRPr="000F63C2" w:rsidRDefault="007A5295" w:rsidP="007A5295">
      <w:pPr>
        <w:pStyle w:val="Odstavecseseznamem"/>
        <w:numPr>
          <w:ilvl w:val="0"/>
          <w:numId w:val="6"/>
        </w:numPr>
        <w:spacing w:before="0"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8.2</w:t>
      </w:r>
      <w:r w:rsidRPr="000F63C2">
        <w:rPr>
          <w:rFonts w:ascii="Arial" w:hAnsi="Arial" w:cs="Arial"/>
        </w:rPr>
        <w:t xml:space="preserve">. </w:t>
      </w:r>
      <w:r w:rsidRPr="000F63C2">
        <w:rPr>
          <w:rFonts w:ascii="Arial" w:hAnsi="Arial" w:cs="Arial"/>
        </w:rPr>
        <w:tab/>
      </w:r>
      <w:r>
        <w:rPr>
          <w:rFonts w:ascii="Arial" w:hAnsi="Arial" w:cs="Arial"/>
        </w:rPr>
        <w:t>SAV Zvolen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F63C2">
        <w:rPr>
          <w:rFonts w:ascii="Arial" w:hAnsi="Arial" w:cs="Arial"/>
        </w:rPr>
        <w:tab/>
      </w:r>
      <w:r w:rsidRPr="000F63C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054463622"/>
        </w:sdtPr>
        <w:sdtEndPr/>
        <w:sdtContent>
          <w:r w:rsidRPr="000F63C2">
            <w:rPr>
              <w:rFonts w:ascii="MS Gothic" w:eastAsia="MS Gothic" w:hAnsi="MS Gothic" w:cs="Arial" w:hint="eastAsia"/>
            </w:rPr>
            <w:t>☐</w:t>
          </w:r>
        </w:sdtContent>
      </w:sdt>
    </w:p>
    <w:p w14:paraId="1EC8BDF7" w14:textId="5545F404" w:rsidR="007A5295" w:rsidRDefault="007A5295" w:rsidP="007A5295">
      <w:pPr>
        <w:pStyle w:val="Odstavecseseznamem"/>
        <w:numPr>
          <w:ilvl w:val="0"/>
          <w:numId w:val="6"/>
        </w:numPr>
        <w:spacing w:before="0"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9.2.</w:t>
      </w:r>
      <w:r>
        <w:rPr>
          <w:rFonts w:ascii="Arial" w:hAnsi="Arial" w:cs="Arial"/>
        </w:rPr>
        <w:tab/>
        <w:t>TU Košice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789469628"/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</w:p>
    <w:p w14:paraId="43A76C1F" w14:textId="0D97A288" w:rsidR="007A5295" w:rsidRDefault="007A5295" w:rsidP="007A5295">
      <w:pPr>
        <w:pStyle w:val="Odstavecseseznamem"/>
        <w:numPr>
          <w:ilvl w:val="0"/>
          <w:numId w:val="6"/>
        </w:numPr>
        <w:spacing w:before="0"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14.2</w:t>
      </w:r>
      <w:r w:rsidRPr="00A155B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ab/>
        <w:t>VUT Brno FSI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743997710"/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</w:p>
    <w:p w14:paraId="08EBAF6A" w14:textId="2E81A2DC" w:rsidR="007A5295" w:rsidRPr="000F63C2" w:rsidRDefault="007A5295" w:rsidP="007A5295">
      <w:pPr>
        <w:pStyle w:val="Odstavecseseznamem"/>
        <w:numPr>
          <w:ilvl w:val="0"/>
          <w:numId w:val="6"/>
        </w:numPr>
        <w:spacing w:before="0"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15.2</w:t>
      </w:r>
      <w:r w:rsidRPr="000F63C2">
        <w:rPr>
          <w:rFonts w:ascii="Arial" w:hAnsi="Arial" w:cs="Arial"/>
        </w:rPr>
        <w:t xml:space="preserve">. </w:t>
      </w:r>
      <w:r w:rsidRPr="000F63C2">
        <w:rPr>
          <w:rFonts w:ascii="Arial" w:hAnsi="Arial" w:cs="Arial"/>
        </w:rPr>
        <w:tab/>
      </w:r>
      <w:r>
        <w:rPr>
          <w:rFonts w:ascii="Arial" w:hAnsi="Arial" w:cs="Arial"/>
        </w:rPr>
        <w:t>UP Olomouc LF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F63C2">
        <w:rPr>
          <w:rFonts w:ascii="Arial" w:hAnsi="Arial" w:cs="Arial"/>
        </w:rPr>
        <w:tab/>
      </w:r>
      <w:r w:rsidRPr="000F63C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498147074"/>
        </w:sdtPr>
        <w:sdtEndPr/>
        <w:sdtContent>
          <w:r w:rsidRPr="000F63C2">
            <w:rPr>
              <w:rFonts w:ascii="MS Gothic" w:eastAsia="MS Gothic" w:hAnsi="MS Gothic" w:cs="Arial" w:hint="eastAsia"/>
            </w:rPr>
            <w:t>☐</w:t>
          </w:r>
        </w:sdtContent>
      </w:sdt>
    </w:p>
    <w:p w14:paraId="26F8D4B9" w14:textId="77777777" w:rsidR="00126BB7" w:rsidRDefault="00126BB7" w:rsidP="004032B5">
      <w:pPr>
        <w:spacing w:before="0" w:after="0" w:line="240" w:lineRule="auto"/>
        <w:rPr>
          <w:rFonts w:ascii="Arial" w:hAnsi="Arial" w:cs="Arial"/>
        </w:rPr>
      </w:pPr>
    </w:p>
    <w:p w14:paraId="3D59484C" w14:textId="77777777" w:rsidR="00C1017C" w:rsidRPr="00FF329C" w:rsidRDefault="00C1017C" w:rsidP="00C1017C">
      <w:pPr>
        <w:spacing w:line="360" w:lineRule="auto"/>
        <w:rPr>
          <w:rFonts w:ascii="Arial" w:hAnsi="Arial" w:cs="Arial"/>
          <w:b/>
        </w:rPr>
      </w:pPr>
      <w:r w:rsidRPr="00FF329C">
        <w:rPr>
          <w:rFonts w:ascii="Arial" w:hAnsi="Arial" w:cs="Arial"/>
        </w:rPr>
        <w:t xml:space="preserve">Seznam účastníků: </w:t>
      </w:r>
      <w:r w:rsidRPr="00FF329C">
        <w:rPr>
          <w:rFonts w:ascii="Arial" w:hAnsi="Arial" w:cs="Arial"/>
          <w:i/>
          <w:iCs/>
        </w:rPr>
        <w:tab/>
      </w:r>
      <w:r w:rsidRPr="00FF329C">
        <w:rPr>
          <w:rFonts w:ascii="Arial" w:hAnsi="Arial" w:cs="Arial"/>
          <w:i/>
          <w:iCs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"/>
        <w:gridCol w:w="4053"/>
        <w:gridCol w:w="2585"/>
        <w:gridCol w:w="3435"/>
      </w:tblGrid>
      <w:tr w:rsidR="00C1017C" w:rsidRPr="00FF329C" w14:paraId="4073DF3F" w14:textId="77777777" w:rsidTr="00B31960">
        <w:trPr>
          <w:jc w:val="center"/>
        </w:trPr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25374DA0" w14:textId="77777777" w:rsidR="00C1017C" w:rsidRPr="006E0997" w:rsidRDefault="00C1017C" w:rsidP="00C253B7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b/>
                <w:i/>
                <w:iCs/>
              </w:rPr>
            </w:pPr>
          </w:p>
        </w:tc>
        <w:tc>
          <w:tcPr>
            <w:tcW w:w="4053" w:type="dxa"/>
            <w:tcBorders>
              <w:top w:val="nil"/>
              <w:left w:val="nil"/>
              <w:right w:val="nil"/>
            </w:tcBorders>
          </w:tcPr>
          <w:p w14:paraId="55A9A793" w14:textId="77777777" w:rsidR="00C1017C" w:rsidRPr="006E0997" w:rsidRDefault="00C1017C" w:rsidP="00C253B7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i/>
                <w:iCs/>
              </w:rPr>
            </w:pPr>
            <w:r w:rsidRPr="006E0997">
              <w:rPr>
                <w:rFonts w:ascii="Arial" w:hAnsi="Arial" w:cs="Arial"/>
                <w:i/>
                <w:iCs/>
              </w:rPr>
              <w:t>jméno, příjmení, titul</w:t>
            </w:r>
          </w:p>
        </w:tc>
        <w:tc>
          <w:tcPr>
            <w:tcW w:w="2585" w:type="dxa"/>
            <w:tcBorders>
              <w:top w:val="nil"/>
              <w:left w:val="nil"/>
              <w:right w:val="nil"/>
            </w:tcBorders>
          </w:tcPr>
          <w:p w14:paraId="688E91EF" w14:textId="77777777" w:rsidR="00C1017C" w:rsidRPr="006E0997" w:rsidRDefault="00C1017C" w:rsidP="00C253B7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i/>
                <w:iCs/>
              </w:rPr>
            </w:pPr>
            <w:r w:rsidRPr="006E0997">
              <w:rPr>
                <w:rFonts w:ascii="Arial" w:hAnsi="Arial" w:cs="Arial"/>
                <w:i/>
                <w:iCs/>
              </w:rPr>
              <w:t>Telefon / fax</w:t>
            </w:r>
          </w:p>
        </w:tc>
        <w:tc>
          <w:tcPr>
            <w:tcW w:w="3435" w:type="dxa"/>
            <w:tcBorders>
              <w:top w:val="nil"/>
              <w:left w:val="nil"/>
              <w:right w:val="nil"/>
            </w:tcBorders>
          </w:tcPr>
          <w:p w14:paraId="40816E5E" w14:textId="77777777" w:rsidR="00C1017C" w:rsidRPr="006E0997" w:rsidRDefault="00C1017C" w:rsidP="00C253B7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i/>
                <w:iCs/>
              </w:rPr>
            </w:pPr>
            <w:r w:rsidRPr="006E0997">
              <w:rPr>
                <w:rFonts w:ascii="Arial" w:hAnsi="Arial" w:cs="Arial"/>
                <w:i/>
                <w:iCs/>
              </w:rPr>
              <w:t>e-mail</w:t>
            </w:r>
          </w:p>
        </w:tc>
      </w:tr>
      <w:tr w:rsidR="00C1017C" w:rsidRPr="00FF329C" w14:paraId="409026A6" w14:textId="77777777" w:rsidTr="00B31960">
        <w:trPr>
          <w:jc w:val="center"/>
        </w:trPr>
        <w:tc>
          <w:tcPr>
            <w:tcW w:w="450" w:type="dxa"/>
          </w:tcPr>
          <w:p w14:paraId="38483839" w14:textId="77777777" w:rsidR="00C1017C" w:rsidRPr="006E0997" w:rsidRDefault="00C1017C" w:rsidP="00C253B7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6E0997">
              <w:rPr>
                <w:rFonts w:ascii="Arial" w:hAnsi="Arial" w:cs="Arial"/>
                <w:iCs/>
                <w:sz w:val="28"/>
                <w:szCs w:val="28"/>
              </w:rPr>
              <w:t>1.</w:t>
            </w:r>
          </w:p>
        </w:tc>
        <w:tc>
          <w:tcPr>
            <w:tcW w:w="4053" w:type="dxa"/>
          </w:tcPr>
          <w:p w14:paraId="45A1AF5C" w14:textId="77777777" w:rsidR="00C1017C" w:rsidRPr="006E0997" w:rsidRDefault="00C1017C" w:rsidP="00C253B7">
            <w:pPr>
              <w:pStyle w:val="Zhlav"/>
              <w:tabs>
                <w:tab w:val="clear" w:pos="4536"/>
                <w:tab w:val="clear" w:pos="9072"/>
              </w:tabs>
              <w:rPr>
                <w:i/>
                <w:iCs/>
                <w:sz w:val="44"/>
                <w:szCs w:val="44"/>
              </w:rPr>
            </w:pPr>
          </w:p>
        </w:tc>
        <w:tc>
          <w:tcPr>
            <w:tcW w:w="2585" w:type="dxa"/>
          </w:tcPr>
          <w:p w14:paraId="66D12F4A" w14:textId="77777777" w:rsidR="00C1017C" w:rsidRPr="006E0997" w:rsidRDefault="00C1017C" w:rsidP="00C253B7">
            <w:pPr>
              <w:pStyle w:val="Zhlav"/>
              <w:tabs>
                <w:tab w:val="clear" w:pos="4536"/>
                <w:tab w:val="clear" w:pos="9072"/>
              </w:tabs>
              <w:rPr>
                <w:i/>
                <w:iCs/>
                <w:sz w:val="44"/>
                <w:szCs w:val="44"/>
              </w:rPr>
            </w:pPr>
          </w:p>
        </w:tc>
        <w:tc>
          <w:tcPr>
            <w:tcW w:w="3435" w:type="dxa"/>
          </w:tcPr>
          <w:p w14:paraId="0210260B" w14:textId="77777777" w:rsidR="00C1017C" w:rsidRPr="006E0997" w:rsidRDefault="00C1017C" w:rsidP="00C253B7">
            <w:pPr>
              <w:pStyle w:val="Zhlav"/>
              <w:tabs>
                <w:tab w:val="clear" w:pos="4536"/>
                <w:tab w:val="clear" w:pos="9072"/>
              </w:tabs>
              <w:rPr>
                <w:i/>
                <w:iCs/>
                <w:sz w:val="44"/>
                <w:szCs w:val="44"/>
              </w:rPr>
            </w:pPr>
          </w:p>
        </w:tc>
      </w:tr>
      <w:tr w:rsidR="00C1017C" w:rsidRPr="00FF329C" w14:paraId="53711431" w14:textId="77777777" w:rsidTr="00B31960">
        <w:trPr>
          <w:jc w:val="center"/>
        </w:trPr>
        <w:tc>
          <w:tcPr>
            <w:tcW w:w="450" w:type="dxa"/>
          </w:tcPr>
          <w:p w14:paraId="7527800D" w14:textId="77777777" w:rsidR="00C1017C" w:rsidRPr="006E0997" w:rsidRDefault="00C1017C" w:rsidP="00C253B7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6E0997">
              <w:rPr>
                <w:rFonts w:ascii="Arial" w:hAnsi="Arial" w:cs="Arial"/>
                <w:iCs/>
                <w:sz w:val="28"/>
                <w:szCs w:val="28"/>
              </w:rPr>
              <w:t>2.</w:t>
            </w:r>
          </w:p>
        </w:tc>
        <w:tc>
          <w:tcPr>
            <w:tcW w:w="4053" w:type="dxa"/>
          </w:tcPr>
          <w:p w14:paraId="07686A16" w14:textId="77777777" w:rsidR="00C1017C" w:rsidRPr="006E0997" w:rsidRDefault="00C1017C" w:rsidP="00C253B7">
            <w:pPr>
              <w:pStyle w:val="Zhlav"/>
              <w:tabs>
                <w:tab w:val="clear" w:pos="4536"/>
                <w:tab w:val="clear" w:pos="9072"/>
              </w:tabs>
              <w:rPr>
                <w:i/>
                <w:iCs/>
                <w:sz w:val="44"/>
                <w:szCs w:val="44"/>
              </w:rPr>
            </w:pPr>
          </w:p>
        </w:tc>
        <w:tc>
          <w:tcPr>
            <w:tcW w:w="2585" w:type="dxa"/>
          </w:tcPr>
          <w:p w14:paraId="4BBA8F1B" w14:textId="77777777" w:rsidR="00C1017C" w:rsidRPr="006E0997" w:rsidRDefault="00C1017C" w:rsidP="00C253B7">
            <w:pPr>
              <w:pStyle w:val="Zhlav"/>
              <w:tabs>
                <w:tab w:val="clear" w:pos="4536"/>
                <w:tab w:val="clear" w:pos="9072"/>
              </w:tabs>
              <w:rPr>
                <w:i/>
                <w:iCs/>
                <w:sz w:val="44"/>
                <w:szCs w:val="44"/>
              </w:rPr>
            </w:pPr>
          </w:p>
        </w:tc>
        <w:tc>
          <w:tcPr>
            <w:tcW w:w="3435" w:type="dxa"/>
          </w:tcPr>
          <w:p w14:paraId="4F10D2BA" w14:textId="77777777" w:rsidR="00C1017C" w:rsidRPr="006E0997" w:rsidRDefault="00C1017C" w:rsidP="00C253B7">
            <w:pPr>
              <w:pStyle w:val="Zhlav"/>
              <w:tabs>
                <w:tab w:val="clear" w:pos="4536"/>
                <w:tab w:val="clear" w:pos="9072"/>
              </w:tabs>
              <w:rPr>
                <w:i/>
                <w:iCs/>
                <w:sz w:val="44"/>
                <w:szCs w:val="44"/>
              </w:rPr>
            </w:pPr>
          </w:p>
        </w:tc>
      </w:tr>
      <w:tr w:rsidR="00C1017C" w:rsidRPr="00FF329C" w14:paraId="6F55C440" w14:textId="77777777" w:rsidTr="00B31960">
        <w:trPr>
          <w:jc w:val="center"/>
        </w:trPr>
        <w:tc>
          <w:tcPr>
            <w:tcW w:w="450" w:type="dxa"/>
          </w:tcPr>
          <w:p w14:paraId="342087D9" w14:textId="77777777" w:rsidR="00C1017C" w:rsidRPr="006E0997" w:rsidRDefault="00C1017C" w:rsidP="00C253B7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6E0997">
              <w:rPr>
                <w:rFonts w:ascii="Arial" w:hAnsi="Arial" w:cs="Arial"/>
                <w:iCs/>
                <w:sz w:val="28"/>
                <w:szCs w:val="28"/>
              </w:rPr>
              <w:t>3.</w:t>
            </w:r>
          </w:p>
        </w:tc>
        <w:tc>
          <w:tcPr>
            <w:tcW w:w="4053" w:type="dxa"/>
          </w:tcPr>
          <w:p w14:paraId="5F0866D2" w14:textId="77777777" w:rsidR="00C1017C" w:rsidRPr="006E0997" w:rsidRDefault="00C1017C" w:rsidP="00C253B7">
            <w:pPr>
              <w:pStyle w:val="Zhlav"/>
              <w:tabs>
                <w:tab w:val="clear" w:pos="4536"/>
                <w:tab w:val="clear" w:pos="9072"/>
              </w:tabs>
              <w:rPr>
                <w:i/>
                <w:iCs/>
                <w:sz w:val="44"/>
                <w:szCs w:val="44"/>
              </w:rPr>
            </w:pPr>
          </w:p>
        </w:tc>
        <w:tc>
          <w:tcPr>
            <w:tcW w:w="2585" w:type="dxa"/>
          </w:tcPr>
          <w:p w14:paraId="605D8212" w14:textId="77777777" w:rsidR="00C1017C" w:rsidRPr="006E0997" w:rsidRDefault="00C1017C" w:rsidP="00C253B7">
            <w:pPr>
              <w:pStyle w:val="Zhlav"/>
              <w:tabs>
                <w:tab w:val="clear" w:pos="4536"/>
                <w:tab w:val="clear" w:pos="9072"/>
              </w:tabs>
              <w:rPr>
                <w:i/>
                <w:iCs/>
                <w:sz w:val="44"/>
                <w:szCs w:val="44"/>
              </w:rPr>
            </w:pPr>
          </w:p>
        </w:tc>
        <w:tc>
          <w:tcPr>
            <w:tcW w:w="3435" w:type="dxa"/>
          </w:tcPr>
          <w:p w14:paraId="7E53C912" w14:textId="77777777" w:rsidR="00C1017C" w:rsidRPr="006E0997" w:rsidRDefault="00C1017C" w:rsidP="00C253B7">
            <w:pPr>
              <w:pStyle w:val="Zhlav"/>
              <w:tabs>
                <w:tab w:val="clear" w:pos="4536"/>
                <w:tab w:val="clear" w:pos="9072"/>
              </w:tabs>
              <w:rPr>
                <w:i/>
                <w:iCs/>
                <w:sz w:val="44"/>
                <w:szCs w:val="44"/>
              </w:rPr>
            </w:pPr>
          </w:p>
        </w:tc>
      </w:tr>
      <w:tr w:rsidR="00C1017C" w:rsidRPr="00FF329C" w14:paraId="4F0E3C38" w14:textId="77777777" w:rsidTr="00B31960">
        <w:trPr>
          <w:jc w:val="center"/>
        </w:trPr>
        <w:tc>
          <w:tcPr>
            <w:tcW w:w="450" w:type="dxa"/>
          </w:tcPr>
          <w:p w14:paraId="4856D03F" w14:textId="77777777" w:rsidR="00C1017C" w:rsidRPr="006E0997" w:rsidRDefault="00C1017C" w:rsidP="00C253B7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iCs/>
                <w:sz w:val="28"/>
                <w:szCs w:val="28"/>
              </w:rPr>
            </w:pPr>
            <w:r w:rsidRPr="006E0997">
              <w:rPr>
                <w:rFonts w:ascii="Arial" w:hAnsi="Arial" w:cs="Arial"/>
                <w:iCs/>
                <w:sz w:val="28"/>
                <w:szCs w:val="28"/>
              </w:rPr>
              <w:t>4.</w:t>
            </w:r>
          </w:p>
        </w:tc>
        <w:tc>
          <w:tcPr>
            <w:tcW w:w="4053" w:type="dxa"/>
          </w:tcPr>
          <w:p w14:paraId="457FEA9C" w14:textId="77777777" w:rsidR="00C1017C" w:rsidRPr="006E0997" w:rsidRDefault="00C1017C" w:rsidP="00C253B7">
            <w:pPr>
              <w:pStyle w:val="Zhlav"/>
              <w:tabs>
                <w:tab w:val="clear" w:pos="4536"/>
                <w:tab w:val="clear" w:pos="9072"/>
              </w:tabs>
              <w:rPr>
                <w:i/>
                <w:iCs/>
                <w:sz w:val="44"/>
                <w:szCs w:val="44"/>
              </w:rPr>
            </w:pPr>
          </w:p>
        </w:tc>
        <w:tc>
          <w:tcPr>
            <w:tcW w:w="2585" w:type="dxa"/>
          </w:tcPr>
          <w:p w14:paraId="575847D3" w14:textId="77777777" w:rsidR="00C1017C" w:rsidRPr="006E0997" w:rsidRDefault="00C1017C" w:rsidP="00C253B7">
            <w:pPr>
              <w:pStyle w:val="Zhlav"/>
              <w:tabs>
                <w:tab w:val="clear" w:pos="4536"/>
                <w:tab w:val="clear" w:pos="9072"/>
              </w:tabs>
              <w:rPr>
                <w:i/>
                <w:iCs/>
                <w:sz w:val="44"/>
                <w:szCs w:val="44"/>
              </w:rPr>
            </w:pPr>
          </w:p>
        </w:tc>
        <w:tc>
          <w:tcPr>
            <w:tcW w:w="3435" w:type="dxa"/>
          </w:tcPr>
          <w:p w14:paraId="70C84BBB" w14:textId="77777777" w:rsidR="00C1017C" w:rsidRPr="006E0997" w:rsidRDefault="00C1017C" w:rsidP="00C253B7">
            <w:pPr>
              <w:pStyle w:val="Zhlav"/>
              <w:tabs>
                <w:tab w:val="clear" w:pos="4536"/>
                <w:tab w:val="clear" w:pos="9072"/>
              </w:tabs>
              <w:rPr>
                <w:i/>
                <w:iCs/>
                <w:sz w:val="44"/>
                <w:szCs w:val="44"/>
              </w:rPr>
            </w:pPr>
          </w:p>
        </w:tc>
      </w:tr>
    </w:tbl>
    <w:p w14:paraId="702910C6" w14:textId="7FBE0E9F" w:rsidR="00C1017C" w:rsidRPr="00FF329C" w:rsidRDefault="002953B0" w:rsidP="00C1017C">
      <w:pPr>
        <w:pStyle w:val="Zhlav"/>
        <w:tabs>
          <w:tab w:val="clear" w:pos="4536"/>
          <w:tab w:val="clear" w:pos="9072"/>
        </w:tabs>
        <w:spacing w:line="480" w:lineRule="auto"/>
        <w:ind w:left="1416" w:firstLine="708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4294967294" distB="4294967294" distL="114300" distR="114300" simplePos="0" relativeHeight="252066816" behindDoc="0" locked="0" layoutInCell="1" allowOverlap="1" wp14:anchorId="0A76FD3E" wp14:editId="7B44C69E">
                <wp:simplePos x="0" y="0"/>
                <wp:positionH relativeFrom="margin">
                  <wp:align>left</wp:align>
                </wp:positionH>
                <wp:positionV relativeFrom="paragraph">
                  <wp:posOffset>140426</wp:posOffset>
                </wp:positionV>
                <wp:extent cx="6709773" cy="0"/>
                <wp:effectExtent l="0" t="19050" r="34290" b="19050"/>
                <wp:wrapNone/>
                <wp:docPr id="15" name="Přímá spojnic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09773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9DD3CF5" id="Přímá spojnice 15" o:spid="_x0000_s1026" style="position:absolute;flip:y;z-index:252066816;visibility:visible;mso-wrap-style:square;mso-width-percent:0;mso-height-percent:0;mso-wrap-distance-left:9pt;mso-wrap-distance-top:-6e-5mm;mso-wrap-distance-right:9pt;mso-wrap-distance-bottom:-6e-5mm;mso-position-horizontal:left;mso-position-horizontal-relative:margin;mso-position-vertical:absolute;mso-position-vertical-relative:text;mso-width-percent:0;mso-height-percent:0;mso-width-relative:page;mso-height-relative:page" from="0,11.05pt" to="528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" strokeweight="3pt">
                <v:stroke linestyle="thinThin"/>
                <w10:wrap anchorx="margin"/>
              </v:line>
            </w:pict>
          </mc:Fallback>
        </mc:AlternateContent>
      </w:r>
    </w:p>
    <w:p w14:paraId="7275735D" w14:textId="77B65BBC" w:rsidR="00C1017C" w:rsidRPr="00DA086F" w:rsidRDefault="00C1017C" w:rsidP="00C1017C">
      <w:pPr>
        <w:rPr>
          <w:rFonts w:ascii="Arial" w:hAnsi="Arial" w:cs="Arial"/>
          <w:b/>
        </w:rPr>
      </w:pPr>
      <w:r w:rsidRPr="00DA086F">
        <w:rPr>
          <w:rFonts w:ascii="Arial" w:hAnsi="Arial" w:cs="Arial"/>
          <w:b/>
        </w:rPr>
        <w:t xml:space="preserve">Vyplněnou přihlášku prosím zašlete zpět na </w:t>
      </w:r>
      <w:hyperlink r:id="rId23" w:history="1">
        <w:r w:rsidRPr="00DA086F">
          <w:rPr>
            <w:rStyle w:val="Hypertextovodkaz"/>
            <w:rFonts w:ascii="Arial" w:hAnsi="Arial" w:cs="Arial"/>
            <w:b/>
          </w:rPr>
          <w:t>info@tmvss.cz</w:t>
        </w:r>
      </w:hyperlink>
      <w:r w:rsidRPr="00DA086F">
        <w:rPr>
          <w:rFonts w:ascii="Arial" w:hAnsi="Arial" w:cs="Arial"/>
          <w:b/>
        </w:rPr>
        <w:t xml:space="preserve"> nejpozději </w:t>
      </w:r>
      <w:r w:rsidR="00BA1730">
        <w:rPr>
          <w:rFonts w:ascii="Arial" w:hAnsi="Arial" w:cs="Arial"/>
          <w:b/>
        </w:rPr>
        <w:t>týden před seminářem.</w:t>
      </w:r>
      <w:r w:rsidR="00FB79BD">
        <w:rPr>
          <w:rFonts w:ascii="Arial" w:hAnsi="Arial" w:cs="Arial"/>
          <w:b/>
        </w:rPr>
        <w:t xml:space="preserve"> Semináře jsou bezplatné.</w:t>
      </w:r>
    </w:p>
    <w:p w14:paraId="1ED7A54F" w14:textId="77777777" w:rsidR="00C1017C" w:rsidRPr="004032B5" w:rsidRDefault="00C1017C" w:rsidP="004032B5">
      <w:pPr>
        <w:spacing w:before="0" w:after="0" w:line="240" w:lineRule="auto"/>
        <w:rPr>
          <w:rFonts w:ascii="Arial" w:hAnsi="Arial" w:cs="Arial"/>
          <w:sz w:val="16"/>
          <w:szCs w:val="16"/>
        </w:rPr>
      </w:pPr>
    </w:p>
    <w:p w14:paraId="51ED782D" w14:textId="77777777" w:rsidR="00C1017C" w:rsidRDefault="00C1017C" w:rsidP="00C1017C">
      <w:pPr>
        <w:rPr>
          <w:rFonts w:ascii="Arial" w:hAnsi="Arial" w:cs="Arial"/>
        </w:rPr>
      </w:pPr>
      <w:r>
        <w:rPr>
          <w:rFonts w:ascii="Arial" w:hAnsi="Arial" w:cs="Arial"/>
        </w:rPr>
        <w:t>Detaily o umístění akce budou oznámeny současně s potvrzením přihlášky.</w:t>
      </w:r>
    </w:p>
    <w:p w14:paraId="1E284432" w14:textId="77777777" w:rsidR="00C1017C" w:rsidRPr="004032B5" w:rsidRDefault="00C1017C" w:rsidP="004032B5">
      <w:pPr>
        <w:spacing w:before="0" w:after="0" w:line="240" w:lineRule="auto"/>
        <w:rPr>
          <w:rFonts w:ascii="Arial" w:hAnsi="Arial" w:cs="Arial"/>
          <w:sz w:val="16"/>
          <w:szCs w:val="16"/>
        </w:rPr>
      </w:pPr>
    </w:p>
    <w:p w14:paraId="09CCF095" w14:textId="77777777" w:rsidR="00C1017C" w:rsidRDefault="00C1017C" w:rsidP="00C1017C">
      <w:pPr>
        <w:rPr>
          <w:rFonts w:ascii="Arial" w:hAnsi="Arial" w:cs="Arial"/>
        </w:rPr>
      </w:pPr>
      <w:r>
        <w:rPr>
          <w:rFonts w:ascii="Arial" w:hAnsi="Arial" w:cs="Arial"/>
        </w:rPr>
        <w:t>TMV SS si vyhrazuje odmítnutí přihlášky z interních důvodů.</w:t>
      </w:r>
    </w:p>
    <w:p w14:paraId="3AC352AD" w14:textId="761FB2B0" w:rsidR="00C1017C" w:rsidRDefault="00720410" w:rsidP="00C1017C">
      <w:pPr>
        <w:rPr>
          <w:rFonts w:ascii="Arial" w:hAnsi="Arial" w:cs="Arial"/>
        </w:rPr>
      </w:pPr>
      <w:r>
        <w:rPr>
          <w:noProof/>
          <w:lang w:eastAsia="cs-CZ"/>
        </w:rPr>
        <w:drawing>
          <wp:anchor distT="0" distB="0" distL="114300" distR="114300" simplePos="0" relativeHeight="252063744" behindDoc="0" locked="0" layoutInCell="1" allowOverlap="1" wp14:anchorId="11DDDD30" wp14:editId="063C2EDD">
            <wp:simplePos x="0" y="0"/>
            <wp:positionH relativeFrom="column">
              <wp:posOffset>5630817</wp:posOffset>
            </wp:positionH>
            <wp:positionV relativeFrom="paragraph">
              <wp:posOffset>199753</wp:posOffset>
            </wp:positionV>
            <wp:extent cx="747395" cy="747395"/>
            <wp:effectExtent l="19050" t="0" r="0" b="0"/>
            <wp:wrapNone/>
            <wp:docPr id="14" name="obrázek 14" descr="QR k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QR kod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umanist777BTCE-RomanB" w:hAnsi="Humanist777BTCE-RomanB" w:cs="Humanist777BTCE-RomanB"/>
          <w:noProof/>
          <w:lang w:eastAsia="cs-CZ"/>
        </w:rPr>
        <w:drawing>
          <wp:anchor distT="0" distB="0" distL="114300" distR="114300" simplePos="0" relativeHeight="252064768" behindDoc="0" locked="0" layoutInCell="1" allowOverlap="1" wp14:anchorId="7A20B05B" wp14:editId="256F9480">
            <wp:simplePos x="0" y="0"/>
            <wp:positionH relativeFrom="column">
              <wp:posOffset>1181100</wp:posOffset>
            </wp:positionH>
            <wp:positionV relativeFrom="paragraph">
              <wp:posOffset>114845</wp:posOffset>
            </wp:positionV>
            <wp:extent cx="1028700" cy="852170"/>
            <wp:effectExtent l="19050" t="0" r="0" b="0"/>
            <wp:wrapNone/>
            <wp:docPr id="16" name="obrázek 16" descr="iso 9001 dnv-ukas uk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so 9001 dnv-ukas uk colour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17C">
        <w:rPr>
          <w:rFonts w:ascii="Humanist777BTCE-RomanB" w:hAnsi="Humanist777BTCE-RomanB" w:cs="Humanist777BTCE-RomanB"/>
          <w:noProof/>
          <w:lang w:eastAsia="cs-CZ"/>
        </w:rPr>
        <w:drawing>
          <wp:anchor distT="0" distB="0" distL="114300" distR="114300" simplePos="0" relativeHeight="252065792" behindDoc="0" locked="0" layoutInCell="1" allowOverlap="1" wp14:anchorId="1B91BC33" wp14:editId="1280A5B7">
            <wp:simplePos x="0" y="0"/>
            <wp:positionH relativeFrom="column">
              <wp:posOffset>-66040</wp:posOffset>
            </wp:positionH>
            <wp:positionV relativeFrom="paragraph">
              <wp:posOffset>123190</wp:posOffset>
            </wp:positionV>
            <wp:extent cx="932180" cy="894715"/>
            <wp:effectExtent l="19050" t="0" r="1270" b="0"/>
            <wp:wrapNone/>
            <wp:docPr id="17" name="obrázek 17" descr="CK 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K 237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479568" w14:textId="77777777" w:rsidR="00C1017C" w:rsidRPr="00616AFB" w:rsidRDefault="00C1017C" w:rsidP="00720410">
      <w:pPr>
        <w:autoSpaceDE w:val="0"/>
        <w:autoSpaceDN w:val="0"/>
        <w:adjustRightInd w:val="0"/>
        <w:spacing w:before="0" w:after="0" w:line="240" w:lineRule="auto"/>
        <w:ind w:left="4139"/>
        <w:rPr>
          <w:rFonts w:ascii="Humanist777BTCE-BoldB" w:hAnsi="Humanist777BTCE-BoldB" w:cs="Humanist777BTCE-BoldB"/>
          <w:b/>
          <w:bCs/>
        </w:rPr>
      </w:pPr>
      <w:r w:rsidRPr="00616AFB">
        <w:rPr>
          <w:rFonts w:ascii="Humanist777BTCE-BoldB" w:hAnsi="Humanist777BTCE-BoldB" w:cs="Humanist777BTCE-BoldB"/>
          <w:b/>
          <w:bCs/>
        </w:rPr>
        <w:t xml:space="preserve">“TMV SS“ spol. s r.o. </w:t>
      </w:r>
    </w:p>
    <w:p w14:paraId="3F3B9976" w14:textId="77777777" w:rsidR="00C1017C" w:rsidRPr="00616AFB" w:rsidRDefault="00C1017C" w:rsidP="00720410">
      <w:pPr>
        <w:autoSpaceDE w:val="0"/>
        <w:autoSpaceDN w:val="0"/>
        <w:adjustRightInd w:val="0"/>
        <w:spacing w:before="0" w:after="0" w:line="240" w:lineRule="auto"/>
        <w:ind w:left="4139"/>
        <w:rPr>
          <w:rFonts w:ascii="Humanist777BTCE-RomanB" w:hAnsi="Humanist777BTCE-RomanB" w:cs="Humanist777BTCE-RomanB"/>
        </w:rPr>
      </w:pPr>
      <w:r w:rsidRPr="00616AFB">
        <w:rPr>
          <w:rFonts w:ascii="Humanist777BTCE-RomanB" w:hAnsi="Humanist777BTCE-RomanB" w:cs="Humanist777BTCE-RomanB"/>
        </w:rPr>
        <w:t>Studánková 395, 149 00 Praha 4 - Újezd</w:t>
      </w:r>
    </w:p>
    <w:p w14:paraId="6C7B263F" w14:textId="77777777" w:rsidR="00C1017C" w:rsidRPr="00616AFB" w:rsidRDefault="00C1017C" w:rsidP="00720410">
      <w:pPr>
        <w:autoSpaceDE w:val="0"/>
        <w:autoSpaceDN w:val="0"/>
        <w:adjustRightInd w:val="0"/>
        <w:spacing w:before="0" w:after="0" w:line="240" w:lineRule="auto"/>
        <w:ind w:left="4139"/>
        <w:rPr>
          <w:rFonts w:ascii="Humanist777BTCE-RomanB" w:hAnsi="Humanist777BTCE-RomanB" w:cs="Humanist777BTCE-RomanB"/>
        </w:rPr>
      </w:pPr>
      <w:r w:rsidRPr="00616AFB">
        <w:rPr>
          <w:rFonts w:ascii="Humanist777BTCE-RomanB" w:hAnsi="Humanist777BTCE-RomanB" w:cs="Humanist777BTCE-RomanB"/>
        </w:rPr>
        <w:t xml:space="preserve">Tel.: +420 272 942 720, Fax: +420 272 942 722, </w:t>
      </w:r>
    </w:p>
    <w:p w14:paraId="4B772BAF" w14:textId="77777777" w:rsidR="00C1017C" w:rsidRPr="00616AFB" w:rsidRDefault="00C1017C" w:rsidP="00720410">
      <w:pPr>
        <w:autoSpaceDE w:val="0"/>
        <w:autoSpaceDN w:val="0"/>
        <w:adjustRightInd w:val="0"/>
        <w:spacing w:before="0" w:after="0" w:line="240" w:lineRule="auto"/>
        <w:ind w:left="4139"/>
        <w:rPr>
          <w:rFonts w:ascii="Humanist777BTCE-RomanB" w:hAnsi="Humanist777BTCE-RomanB" w:cs="Humanist777BTCE-RomanB"/>
        </w:rPr>
      </w:pPr>
      <w:r w:rsidRPr="00616AFB">
        <w:rPr>
          <w:rFonts w:ascii="Humanist777BTCE-RomanB" w:hAnsi="Humanist777BTCE-RomanB" w:cs="Humanist777BTCE-RomanB"/>
        </w:rPr>
        <w:t xml:space="preserve">E-mail: </w:t>
      </w:r>
      <w:hyperlink r:id="rId27" w:history="1">
        <w:r w:rsidRPr="00616AFB">
          <w:rPr>
            <w:rStyle w:val="Hypertextovodkaz"/>
            <w:rFonts w:ascii="Humanist777BTCE-RomanB" w:hAnsi="Humanist777BTCE-RomanB" w:cs="Humanist777BTCE-RomanB"/>
          </w:rPr>
          <w:t>info@tmvss.cz</w:t>
        </w:r>
      </w:hyperlink>
      <w:r w:rsidRPr="00616AFB">
        <w:rPr>
          <w:rFonts w:ascii="Humanist777BTCE-RomanB" w:hAnsi="Humanist777BTCE-RomanB" w:cs="Humanist777BTCE-RomanB"/>
        </w:rPr>
        <w:t xml:space="preserve"> </w:t>
      </w:r>
    </w:p>
    <w:p w14:paraId="35D3A886" w14:textId="77777777" w:rsidR="00456914" w:rsidRPr="00A128A3" w:rsidRDefault="00C1017C" w:rsidP="00720410">
      <w:pPr>
        <w:spacing w:before="0" w:after="0" w:line="240" w:lineRule="auto"/>
        <w:ind w:left="4139"/>
      </w:pPr>
      <w:r w:rsidRPr="00616AFB">
        <w:rPr>
          <w:rFonts w:ascii="Humanist777BTCE-RomanB" w:hAnsi="Humanist777BTCE-RomanB" w:cs="Humanist777BTCE-RomanB"/>
        </w:rPr>
        <w:t>URL:</w:t>
      </w:r>
      <w:r>
        <w:rPr>
          <w:rFonts w:ascii="Humanist777BTCE-RomanB" w:hAnsi="Humanist777BTCE-RomanB" w:cs="Humanist777BTCE-RomanB"/>
          <w:b/>
        </w:rPr>
        <w:t xml:space="preserve">     </w:t>
      </w:r>
      <w:hyperlink r:id="rId28" w:history="1">
        <w:r w:rsidRPr="00E76CAB">
          <w:rPr>
            <w:rStyle w:val="Hypertextovodkaz"/>
            <w:rFonts w:ascii="Humanist777BTCE-RomanB" w:hAnsi="Humanist777BTCE-RomanB" w:cs="Humanist777BTCE-RomanB"/>
            <w:b/>
          </w:rPr>
          <w:t>www.tmvss.cz</w:t>
        </w:r>
      </w:hyperlink>
    </w:p>
    <w:sectPr w:rsidR="00456914" w:rsidRPr="00A128A3" w:rsidSect="0078035B">
      <w:headerReference w:type="default" r:id="rId29"/>
      <w:footerReference w:type="default" r:id="rId30"/>
      <w:type w:val="continuous"/>
      <w:pgSz w:w="11906" w:h="16838"/>
      <w:pgMar w:top="1535" w:right="707" w:bottom="1417" w:left="567" w:header="39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115700" w14:textId="77777777" w:rsidR="00E342FC" w:rsidRDefault="00E342FC" w:rsidP="000C55E6">
      <w:r>
        <w:separator/>
      </w:r>
    </w:p>
  </w:endnote>
  <w:endnote w:type="continuationSeparator" w:id="0">
    <w:p w14:paraId="25067A66" w14:textId="77777777" w:rsidR="00E342FC" w:rsidRDefault="00E342FC" w:rsidP="000C5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IN CE Light Light">
    <w:altName w:val="Times New Roman"/>
    <w:panose1 w:val="00000000000000000000"/>
    <w:charset w:val="EE"/>
    <w:family w:val="auto"/>
    <w:pitch w:val="variable"/>
    <w:sig w:usb0="800000AF" w:usb1="40002048" w:usb2="00000000" w:usb3="00000000" w:csb0="0000008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N CE Regular">
    <w:altName w:val="Times New Roman"/>
    <w:panose1 w:val="00000000000000000000"/>
    <w:charset w:val="EE"/>
    <w:family w:val="auto"/>
    <w:pitch w:val="variable"/>
    <w:sig w:usb0="800000AF" w:usb1="40002048" w:usb2="00000000" w:usb3="00000000" w:csb0="00000083" w:csb1="00000000"/>
  </w:font>
  <w:font w:name="Avinion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umanist777BTCE-RomanB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umanist777BTCE-BoldB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DIN CE Bold">
    <w:altName w:val="Times New Roman"/>
    <w:panose1 w:val="00000000000000000000"/>
    <w:charset w:val="EE"/>
    <w:family w:val="auto"/>
    <w:pitch w:val="variable"/>
    <w:sig w:usb0="800000AF" w:usb1="40002048" w:usb2="00000000" w:usb3="00000000" w:csb0="0000008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DC5850" w14:textId="635BDB65" w:rsidR="00484066" w:rsidRDefault="002953B0" w:rsidP="000C55E6">
    <w:pPr>
      <w:pStyle w:val="Zpat"/>
    </w:pPr>
    <w:r>
      <w:rPr>
        <w:rFonts w:ascii="DIN CE Bold" w:hAnsi="DIN CE Bold"/>
        <w:noProof/>
        <w:lang w:eastAsia="cs-CZ"/>
      </w:rPr>
      <mc:AlternateContent>
        <mc:Choice Requires="wps">
          <w:drawing>
            <wp:anchor distT="4294967291" distB="4294967291" distL="114300" distR="114300" simplePos="0" relativeHeight="251662336" behindDoc="0" locked="0" layoutInCell="1" allowOverlap="1" wp14:anchorId="06E17D5B" wp14:editId="51E4345B">
              <wp:simplePos x="0" y="0"/>
              <wp:positionH relativeFrom="column">
                <wp:posOffset>-119380</wp:posOffset>
              </wp:positionH>
              <wp:positionV relativeFrom="paragraph">
                <wp:posOffset>-249142</wp:posOffset>
              </wp:positionV>
              <wp:extent cx="7146290" cy="0"/>
              <wp:effectExtent l="0" t="0" r="0" b="0"/>
              <wp:wrapNone/>
              <wp:docPr id="7" name="Přímá spojnice se šipkou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146290" cy="0"/>
                      </a:xfrm>
                      <a:prstGeom prst="bentConnector3">
                        <a:avLst>
                          <a:gd name="adj1" fmla="val 49995"/>
                        </a:avLst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31F5807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Přímá spojnice se šipkou 16" o:spid="_x0000_s1026" type="#_x0000_t34" style="position:absolute;margin-left:-9.4pt;margin-top:-19.6pt;width:562.7pt;height:0;flip:y;z-index:2516623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" adj="10799">
              <v:stroke joinstyle="round"/>
            </v:shape>
          </w:pict>
        </mc:Fallback>
      </mc:AlternateContent>
    </w:r>
    <w:r w:rsidR="00484066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1392C0BC" wp14:editId="7FF8BA5E">
          <wp:simplePos x="0" y="0"/>
          <wp:positionH relativeFrom="column">
            <wp:posOffset>-198120</wp:posOffset>
          </wp:positionH>
          <wp:positionV relativeFrom="paragraph">
            <wp:posOffset>-217805</wp:posOffset>
          </wp:positionV>
          <wp:extent cx="7273925" cy="874395"/>
          <wp:effectExtent l="19050" t="0" r="3175" b="0"/>
          <wp:wrapSquare wrapText="bothSides"/>
          <wp:docPr id="12" name="obrázek 2" descr="C:\Users\pavel.zitek\Desktop\Záhlaví a zápatí\2017_12 zápatí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vel.zitek\Desktop\Záhlaví a zápatí\2017_12 zápatí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3925" cy="874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64EA5D" w14:textId="77777777" w:rsidR="00E342FC" w:rsidRDefault="00E342FC" w:rsidP="000C55E6">
      <w:r>
        <w:separator/>
      </w:r>
    </w:p>
  </w:footnote>
  <w:footnote w:type="continuationSeparator" w:id="0">
    <w:p w14:paraId="7C6E0B5E" w14:textId="77777777" w:rsidR="00E342FC" w:rsidRDefault="00E342FC" w:rsidP="000C55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98A448" w14:textId="77777777" w:rsidR="00484066" w:rsidRDefault="00484066" w:rsidP="000C55E6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6E24213E" wp14:editId="7B1C471F">
          <wp:simplePos x="0" y="0"/>
          <wp:positionH relativeFrom="margin">
            <wp:posOffset>-160020</wp:posOffset>
          </wp:positionH>
          <wp:positionV relativeFrom="margin">
            <wp:posOffset>-850900</wp:posOffset>
          </wp:positionV>
          <wp:extent cx="7162800" cy="771525"/>
          <wp:effectExtent l="19050" t="0" r="0" b="0"/>
          <wp:wrapSquare wrapText="bothSides"/>
          <wp:docPr id="11" name="Obrázek 0" descr="2017_12 záhlaví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_12 záhlaví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B5E80"/>
    <w:multiLevelType w:val="hybridMultilevel"/>
    <w:tmpl w:val="619E4A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8D1F97"/>
    <w:multiLevelType w:val="hybridMultilevel"/>
    <w:tmpl w:val="6CD20DF4"/>
    <w:lvl w:ilvl="0" w:tplc="DD08F868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875C2A"/>
    <w:multiLevelType w:val="hybridMultilevel"/>
    <w:tmpl w:val="93DCD056"/>
    <w:lvl w:ilvl="0" w:tplc="EA58BF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390C13"/>
    <w:multiLevelType w:val="hybridMultilevel"/>
    <w:tmpl w:val="A93C01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9C412A"/>
    <w:multiLevelType w:val="hybridMultilevel"/>
    <w:tmpl w:val="311E91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EF5824"/>
    <w:multiLevelType w:val="hybridMultilevel"/>
    <w:tmpl w:val="30D24C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DA19A4"/>
    <w:multiLevelType w:val="hybridMultilevel"/>
    <w:tmpl w:val="DF3C9D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051"/>
    <w:rsid w:val="000038A9"/>
    <w:rsid w:val="0003491C"/>
    <w:rsid w:val="00051D3E"/>
    <w:rsid w:val="00095276"/>
    <w:rsid w:val="000A17F5"/>
    <w:rsid w:val="000C55E6"/>
    <w:rsid w:val="000D1931"/>
    <w:rsid w:val="000D73D6"/>
    <w:rsid w:val="000F5697"/>
    <w:rsid w:val="000F6051"/>
    <w:rsid w:val="00126BB7"/>
    <w:rsid w:val="00151035"/>
    <w:rsid w:val="001B2146"/>
    <w:rsid w:val="001B5F6E"/>
    <w:rsid w:val="001B6262"/>
    <w:rsid w:val="001C5D31"/>
    <w:rsid w:val="001F02E0"/>
    <w:rsid w:val="001F372B"/>
    <w:rsid w:val="001F43A8"/>
    <w:rsid w:val="0022066D"/>
    <w:rsid w:val="002432C7"/>
    <w:rsid w:val="00261EC6"/>
    <w:rsid w:val="00262575"/>
    <w:rsid w:val="002953B0"/>
    <w:rsid w:val="002B12F2"/>
    <w:rsid w:val="002C7209"/>
    <w:rsid w:val="002D5728"/>
    <w:rsid w:val="002D7CC3"/>
    <w:rsid w:val="002F2CD9"/>
    <w:rsid w:val="003230C2"/>
    <w:rsid w:val="00330D57"/>
    <w:rsid w:val="00356C5C"/>
    <w:rsid w:val="00370697"/>
    <w:rsid w:val="00392C93"/>
    <w:rsid w:val="003C72D1"/>
    <w:rsid w:val="003D678A"/>
    <w:rsid w:val="003E0AAA"/>
    <w:rsid w:val="00402D7B"/>
    <w:rsid w:val="004032B5"/>
    <w:rsid w:val="004256DC"/>
    <w:rsid w:val="00426B7D"/>
    <w:rsid w:val="00456914"/>
    <w:rsid w:val="00484066"/>
    <w:rsid w:val="00487B70"/>
    <w:rsid w:val="00487CE4"/>
    <w:rsid w:val="004A74F8"/>
    <w:rsid w:val="004C47EC"/>
    <w:rsid w:val="004D2DC5"/>
    <w:rsid w:val="004D42FA"/>
    <w:rsid w:val="004E26F0"/>
    <w:rsid w:val="004E37FD"/>
    <w:rsid w:val="004F33B0"/>
    <w:rsid w:val="00500979"/>
    <w:rsid w:val="005113B9"/>
    <w:rsid w:val="00513799"/>
    <w:rsid w:val="0053176E"/>
    <w:rsid w:val="0053776E"/>
    <w:rsid w:val="005416B5"/>
    <w:rsid w:val="00545419"/>
    <w:rsid w:val="00574097"/>
    <w:rsid w:val="00590E9F"/>
    <w:rsid w:val="005D3401"/>
    <w:rsid w:val="005E0426"/>
    <w:rsid w:val="005E7798"/>
    <w:rsid w:val="006323C3"/>
    <w:rsid w:val="00675C8C"/>
    <w:rsid w:val="00685594"/>
    <w:rsid w:val="006D0BEF"/>
    <w:rsid w:val="006F122D"/>
    <w:rsid w:val="006F2084"/>
    <w:rsid w:val="00720410"/>
    <w:rsid w:val="00726701"/>
    <w:rsid w:val="007358D8"/>
    <w:rsid w:val="00746927"/>
    <w:rsid w:val="0078035B"/>
    <w:rsid w:val="00795725"/>
    <w:rsid w:val="007A33D3"/>
    <w:rsid w:val="007A5295"/>
    <w:rsid w:val="007B035C"/>
    <w:rsid w:val="007D20A7"/>
    <w:rsid w:val="007F32E2"/>
    <w:rsid w:val="008241A3"/>
    <w:rsid w:val="00840B82"/>
    <w:rsid w:val="008775E0"/>
    <w:rsid w:val="00880545"/>
    <w:rsid w:val="008A5B25"/>
    <w:rsid w:val="008D1DD2"/>
    <w:rsid w:val="008E3BE3"/>
    <w:rsid w:val="008F437A"/>
    <w:rsid w:val="009018C5"/>
    <w:rsid w:val="009235DB"/>
    <w:rsid w:val="009309EC"/>
    <w:rsid w:val="00940F6E"/>
    <w:rsid w:val="00974C89"/>
    <w:rsid w:val="00984AB6"/>
    <w:rsid w:val="00986CA8"/>
    <w:rsid w:val="009A7E72"/>
    <w:rsid w:val="009C1D8A"/>
    <w:rsid w:val="009E5147"/>
    <w:rsid w:val="00A00402"/>
    <w:rsid w:val="00A128A3"/>
    <w:rsid w:val="00A2230C"/>
    <w:rsid w:val="00A445C0"/>
    <w:rsid w:val="00A726EC"/>
    <w:rsid w:val="00A7639B"/>
    <w:rsid w:val="00A91008"/>
    <w:rsid w:val="00A925B1"/>
    <w:rsid w:val="00AA0E54"/>
    <w:rsid w:val="00AB6710"/>
    <w:rsid w:val="00AC361E"/>
    <w:rsid w:val="00AC6C1C"/>
    <w:rsid w:val="00B31960"/>
    <w:rsid w:val="00B37A6C"/>
    <w:rsid w:val="00B52028"/>
    <w:rsid w:val="00B72BAB"/>
    <w:rsid w:val="00B7397C"/>
    <w:rsid w:val="00B8291B"/>
    <w:rsid w:val="00B832C2"/>
    <w:rsid w:val="00B912E4"/>
    <w:rsid w:val="00B93D55"/>
    <w:rsid w:val="00BA1730"/>
    <w:rsid w:val="00BB20FE"/>
    <w:rsid w:val="00BB396D"/>
    <w:rsid w:val="00BB580B"/>
    <w:rsid w:val="00BC7E4A"/>
    <w:rsid w:val="00BD6736"/>
    <w:rsid w:val="00BD780D"/>
    <w:rsid w:val="00BD7FC2"/>
    <w:rsid w:val="00BE2C08"/>
    <w:rsid w:val="00BF39BE"/>
    <w:rsid w:val="00C1017C"/>
    <w:rsid w:val="00C223D2"/>
    <w:rsid w:val="00C31BB0"/>
    <w:rsid w:val="00C559C0"/>
    <w:rsid w:val="00C56720"/>
    <w:rsid w:val="00C81EA8"/>
    <w:rsid w:val="00C9593B"/>
    <w:rsid w:val="00CA5EB7"/>
    <w:rsid w:val="00CB465C"/>
    <w:rsid w:val="00CC4D46"/>
    <w:rsid w:val="00D03101"/>
    <w:rsid w:val="00D052D5"/>
    <w:rsid w:val="00D31F45"/>
    <w:rsid w:val="00D4378D"/>
    <w:rsid w:val="00D53F71"/>
    <w:rsid w:val="00D77750"/>
    <w:rsid w:val="00D81B7A"/>
    <w:rsid w:val="00DD262F"/>
    <w:rsid w:val="00DE0B12"/>
    <w:rsid w:val="00DF03E8"/>
    <w:rsid w:val="00DF6497"/>
    <w:rsid w:val="00E2134F"/>
    <w:rsid w:val="00E24A3D"/>
    <w:rsid w:val="00E3161E"/>
    <w:rsid w:val="00E342FC"/>
    <w:rsid w:val="00E455AA"/>
    <w:rsid w:val="00E62741"/>
    <w:rsid w:val="00E763B1"/>
    <w:rsid w:val="00E81C90"/>
    <w:rsid w:val="00E8673F"/>
    <w:rsid w:val="00E87640"/>
    <w:rsid w:val="00E87ED2"/>
    <w:rsid w:val="00E90936"/>
    <w:rsid w:val="00E97D53"/>
    <w:rsid w:val="00EA5151"/>
    <w:rsid w:val="00EB26F1"/>
    <w:rsid w:val="00EC201E"/>
    <w:rsid w:val="00EC4642"/>
    <w:rsid w:val="00ED16F6"/>
    <w:rsid w:val="00EE5D5F"/>
    <w:rsid w:val="00EF5C69"/>
    <w:rsid w:val="00F051A8"/>
    <w:rsid w:val="00F137EA"/>
    <w:rsid w:val="00F3763A"/>
    <w:rsid w:val="00F46BBB"/>
    <w:rsid w:val="00F47866"/>
    <w:rsid w:val="00F8708D"/>
    <w:rsid w:val="00F90B27"/>
    <w:rsid w:val="00F9177C"/>
    <w:rsid w:val="00FA36CB"/>
    <w:rsid w:val="00FB5977"/>
    <w:rsid w:val="00FB78B7"/>
    <w:rsid w:val="00FB79BD"/>
    <w:rsid w:val="00FD731D"/>
    <w:rsid w:val="00FE4672"/>
    <w:rsid w:val="00FE50ED"/>
    <w:rsid w:val="00FF3BAB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5E04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B12F2"/>
    <w:pPr>
      <w:spacing w:before="20" w:after="20"/>
    </w:pPr>
    <w:rPr>
      <w:rFonts w:ascii="DIN CE Light Light" w:hAnsi="DIN CE Light Light"/>
    </w:rPr>
  </w:style>
  <w:style w:type="paragraph" w:styleId="Nadpis1">
    <w:name w:val="heading 1"/>
    <w:basedOn w:val="Normln"/>
    <w:next w:val="Normln"/>
    <w:link w:val="Nadpis1Char"/>
    <w:uiPriority w:val="9"/>
    <w:qFormat/>
    <w:rsid w:val="00746927"/>
    <w:pPr>
      <w:keepNext/>
      <w:keepLines/>
      <w:spacing w:after="0" w:line="288" w:lineRule="auto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46927"/>
    <w:pPr>
      <w:keepNext/>
      <w:keepLines/>
      <w:spacing w:after="0"/>
      <w:jc w:val="center"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F3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7F32E2"/>
  </w:style>
  <w:style w:type="paragraph" w:styleId="Zpat">
    <w:name w:val="footer"/>
    <w:basedOn w:val="Normln"/>
    <w:link w:val="ZpatChar"/>
    <w:uiPriority w:val="99"/>
    <w:unhideWhenUsed/>
    <w:rsid w:val="007F3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F32E2"/>
  </w:style>
  <w:style w:type="paragraph" w:styleId="Textbubliny">
    <w:name w:val="Balloon Text"/>
    <w:basedOn w:val="Normln"/>
    <w:link w:val="TextbublinyChar"/>
    <w:uiPriority w:val="99"/>
    <w:semiHidden/>
    <w:unhideWhenUsed/>
    <w:rsid w:val="007F3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32E2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746927"/>
    <w:rPr>
      <w:rFonts w:ascii="DIN CE Light Light" w:eastAsiaTheme="majorEastAsia" w:hAnsi="DIN CE Light Light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746927"/>
    <w:rPr>
      <w:rFonts w:ascii="DIN CE Light Light" w:eastAsiaTheme="majorEastAsia" w:hAnsi="DIN CE Light Light" w:cstheme="majorBidi"/>
      <w:b/>
      <w:bCs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2B12F2"/>
    <w:pPr>
      <w:spacing w:after="300" w:line="240" w:lineRule="auto"/>
      <w:contextualSpacing/>
      <w:jc w:val="center"/>
    </w:pPr>
    <w:rPr>
      <w:rFonts w:ascii="DIN CE Regular" w:eastAsiaTheme="majorEastAsia" w:hAnsi="DIN CE Regular" w:cstheme="majorBidi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2B12F2"/>
    <w:rPr>
      <w:rFonts w:ascii="DIN CE Regular" w:eastAsiaTheme="majorEastAsia" w:hAnsi="DIN CE Regular" w:cstheme="majorBidi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7B035C"/>
    <w:pPr>
      <w:numPr>
        <w:ilvl w:val="1"/>
      </w:numPr>
    </w:pPr>
    <w:rPr>
      <w:rFonts w:eastAsiaTheme="majorEastAsia" w:cstheme="majorBidi"/>
      <w:i/>
      <w:iCs/>
      <w:spacing w:val="15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7B035C"/>
    <w:rPr>
      <w:rFonts w:ascii="DIN CE Light Light" w:eastAsiaTheme="majorEastAsia" w:hAnsi="DIN CE Light Light" w:cstheme="majorBidi"/>
      <w:i/>
      <w:iCs/>
      <w:spacing w:val="15"/>
      <w:sz w:val="24"/>
      <w:szCs w:val="24"/>
    </w:rPr>
  </w:style>
  <w:style w:type="character" w:styleId="Zdraznnjemn">
    <w:name w:val="Subtle Emphasis"/>
    <w:basedOn w:val="Standardnpsmoodstavce"/>
    <w:uiPriority w:val="19"/>
    <w:qFormat/>
    <w:rsid w:val="007B035C"/>
    <w:rPr>
      <w:rFonts w:ascii="DIN CE Light Light" w:hAnsi="DIN CE Light Light"/>
      <w:i/>
      <w:iCs/>
      <w:color w:val="808080" w:themeColor="text1" w:themeTint="7F"/>
    </w:rPr>
  </w:style>
  <w:style w:type="character" w:styleId="Zvraznn">
    <w:name w:val="Emphasis"/>
    <w:basedOn w:val="Standardnpsmoodstavce"/>
    <w:uiPriority w:val="20"/>
    <w:qFormat/>
    <w:rsid w:val="007B035C"/>
  </w:style>
  <w:style w:type="character" w:styleId="Zdraznnintenzivn">
    <w:name w:val="Intense Emphasis"/>
    <w:basedOn w:val="Standardnpsmoodstavce"/>
    <w:uiPriority w:val="21"/>
    <w:qFormat/>
    <w:rsid w:val="007B035C"/>
    <w:rPr>
      <w:b/>
      <w:bCs/>
      <w:i/>
      <w:iCs/>
      <w:color w:val="auto"/>
    </w:rPr>
  </w:style>
  <w:style w:type="character" w:styleId="Siln">
    <w:name w:val="Strong"/>
    <w:basedOn w:val="Standardnpsmoodstavce"/>
    <w:uiPriority w:val="22"/>
    <w:qFormat/>
    <w:rsid w:val="007B035C"/>
    <w:rPr>
      <w:b/>
      <w:bCs/>
    </w:rPr>
  </w:style>
  <w:style w:type="paragraph" w:styleId="Citt">
    <w:name w:val="Quote"/>
    <w:basedOn w:val="Normln"/>
    <w:next w:val="Normln"/>
    <w:link w:val="CittChar"/>
    <w:uiPriority w:val="29"/>
    <w:qFormat/>
    <w:rsid w:val="007B035C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7B035C"/>
    <w:rPr>
      <w:rFonts w:ascii="DIN CE Light Light" w:hAnsi="DIN CE Light Light"/>
      <w:i/>
      <w:iCs/>
      <w:color w:val="000000" w:themeColor="text1"/>
      <w:sz w:val="24"/>
    </w:rPr>
  </w:style>
  <w:style w:type="paragraph" w:styleId="Bezmezer">
    <w:name w:val="No Spacing"/>
    <w:basedOn w:val="Normln"/>
    <w:uiPriority w:val="1"/>
    <w:qFormat/>
    <w:rsid w:val="002B12F2"/>
    <w:pPr>
      <w:autoSpaceDE w:val="0"/>
      <w:autoSpaceDN w:val="0"/>
      <w:spacing w:before="0" w:after="0" w:line="240" w:lineRule="auto"/>
      <w:jc w:val="both"/>
    </w:pPr>
    <w:rPr>
      <w:rFonts w:eastAsia="Times New Roman" w:cs="Times New Roman"/>
      <w:szCs w:val="24"/>
      <w:lang w:eastAsia="cs-CZ"/>
    </w:rPr>
  </w:style>
  <w:style w:type="character" w:styleId="Hypertextovodkaz">
    <w:name w:val="Hyperlink"/>
    <w:basedOn w:val="Standardnpsmoodstavce"/>
    <w:rsid w:val="007358D8"/>
    <w:rPr>
      <w:rFonts w:cs="Times New Roman"/>
      <w:color w:val="0000FF"/>
      <w:u w:val="single"/>
    </w:rPr>
  </w:style>
  <w:style w:type="paragraph" w:customStyle="1" w:styleId="Nabdka-podmnky-fromtovn">
    <w:name w:val="Nabídka - podmínky - fromátování"/>
    <w:basedOn w:val="Normln"/>
    <w:uiPriority w:val="10"/>
    <w:qFormat/>
    <w:rsid w:val="00EB26F1"/>
    <w:pPr>
      <w:tabs>
        <w:tab w:val="left" w:pos="2410"/>
      </w:tabs>
      <w:spacing w:before="200"/>
      <w:ind w:left="2832" w:hanging="2832"/>
      <w:jc w:val="both"/>
    </w:pPr>
  </w:style>
  <w:style w:type="paragraph" w:styleId="Odstavecseseznamem">
    <w:name w:val="List Paragraph"/>
    <w:basedOn w:val="Normln"/>
    <w:uiPriority w:val="34"/>
    <w:qFormat/>
    <w:rsid w:val="00456914"/>
    <w:pPr>
      <w:ind w:left="720"/>
      <w:contextualSpacing/>
    </w:pPr>
  </w:style>
  <w:style w:type="paragraph" w:customStyle="1" w:styleId="Import2">
    <w:name w:val="Import 2"/>
    <w:rsid w:val="00456914"/>
    <w:pPr>
      <w:tabs>
        <w:tab w:val="left" w:pos="2016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</w:tabs>
      <w:spacing w:after="0" w:line="240" w:lineRule="auto"/>
    </w:pPr>
    <w:rPr>
      <w:rFonts w:ascii="Avinion" w:eastAsia="Times New Roman" w:hAnsi="Avinion" w:cs="Times New Roman"/>
      <w:sz w:val="24"/>
      <w:szCs w:val="20"/>
      <w:lang w:val="en-US" w:eastAsia="cs-CZ"/>
    </w:rPr>
  </w:style>
  <w:style w:type="paragraph" w:customStyle="1" w:styleId="thv470">
    <w:name w:val="thv470"/>
    <w:rsid w:val="00456914"/>
    <w:pPr>
      <w:tabs>
        <w:tab w:val="left" w:pos="144"/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</w:tabs>
      <w:spacing w:after="0" w:line="240" w:lineRule="auto"/>
    </w:pPr>
    <w:rPr>
      <w:rFonts w:ascii="Avinion" w:eastAsia="Times New Roman" w:hAnsi="Avinion" w:cs="Times New Roman"/>
      <w:sz w:val="24"/>
      <w:szCs w:val="20"/>
      <w:lang w:val="en-US" w:eastAsia="cs-CZ"/>
    </w:rPr>
  </w:style>
  <w:style w:type="table" w:styleId="Mkatabulky">
    <w:name w:val="Table Grid"/>
    <w:basedOn w:val="Normlntabulka"/>
    <w:uiPriority w:val="59"/>
    <w:rsid w:val="004569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ln1">
    <w:name w:val="Normální1"/>
    <w:rsid w:val="00A9100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F90B2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B12F2"/>
    <w:pPr>
      <w:spacing w:before="20" w:after="20"/>
    </w:pPr>
    <w:rPr>
      <w:rFonts w:ascii="DIN CE Light Light" w:hAnsi="DIN CE Light Light"/>
    </w:rPr>
  </w:style>
  <w:style w:type="paragraph" w:styleId="Nadpis1">
    <w:name w:val="heading 1"/>
    <w:basedOn w:val="Normln"/>
    <w:next w:val="Normln"/>
    <w:link w:val="Nadpis1Char"/>
    <w:uiPriority w:val="9"/>
    <w:qFormat/>
    <w:rsid w:val="00746927"/>
    <w:pPr>
      <w:keepNext/>
      <w:keepLines/>
      <w:spacing w:after="0" w:line="288" w:lineRule="auto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46927"/>
    <w:pPr>
      <w:keepNext/>
      <w:keepLines/>
      <w:spacing w:after="0"/>
      <w:jc w:val="center"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F3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7F32E2"/>
  </w:style>
  <w:style w:type="paragraph" w:styleId="Zpat">
    <w:name w:val="footer"/>
    <w:basedOn w:val="Normln"/>
    <w:link w:val="ZpatChar"/>
    <w:uiPriority w:val="99"/>
    <w:unhideWhenUsed/>
    <w:rsid w:val="007F3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F32E2"/>
  </w:style>
  <w:style w:type="paragraph" w:styleId="Textbubliny">
    <w:name w:val="Balloon Text"/>
    <w:basedOn w:val="Normln"/>
    <w:link w:val="TextbublinyChar"/>
    <w:uiPriority w:val="99"/>
    <w:semiHidden/>
    <w:unhideWhenUsed/>
    <w:rsid w:val="007F3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32E2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746927"/>
    <w:rPr>
      <w:rFonts w:ascii="DIN CE Light Light" w:eastAsiaTheme="majorEastAsia" w:hAnsi="DIN CE Light Light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746927"/>
    <w:rPr>
      <w:rFonts w:ascii="DIN CE Light Light" w:eastAsiaTheme="majorEastAsia" w:hAnsi="DIN CE Light Light" w:cstheme="majorBidi"/>
      <w:b/>
      <w:bCs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2B12F2"/>
    <w:pPr>
      <w:spacing w:after="300" w:line="240" w:lineRule="auto"/>
      <w:contextualSpacing/>
      <w:jc w:val="center"/>
    </w:pPr>
    <w:rPr>
      <w:rFonts w:ascii="DIN CE Regular" w:eastAsiaTheme="majorEastAsia" w:hAnsi="DIN CE Regular" w:cstheme="majorBidi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2B12F2"/>
    <w:rPr>
      <w:rFonts w:ascii="DIN CE Regular" w:eastAsiaTheme="majorEastAsia" w:hAnsi="DIN CE Regular" w:cstheme="majorBidi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7B035C"/>
    <w:pPr>
      <w:numPr>
        <w:ilvl w:val="1"/>
      </w:numPr>
    </w:pPr>
    <w:rPr>
      <w:rFonts w:eastAsiaTheme="majorEastAsia" w:cstheme="majorBidi"/>
      <w:i/>
      <w:iCs/>
      <w:spacing w:val="15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7B035C"/>
    <w:rPr>
      <w:rFonts w:ascii="DIN CE Light Light" w:eastAsiaTheme="majorEastAsia" w:hAnsi="DIN CE Light Light" w:cstheme="majorBidi"/>
      <w:i/>
      <w:iCs/>
      <w:spacing w:val="15"/>
      <w:sz w:val="24"/>
      <w:szCs w:val="24"/>
    </w:rPr>
  </w:style>
  <w:style w:type="character" w:styleId="Zdraznnjemn">
    <w:name w:val="Subtle Emphasis"/>
    <w:basedOn w:val="Standardnpsmoodstavce"/>
    <w:uiPriority w:val="19"/>
    <w:qFormat/>
    <w:rsid w:val="007B035C"/>
    <w:rPr>
      <w:rFonts w:ascii="DIN CE Light Light" w:hAnsi="DIN CE Light Light"/>
      <w:i/>
      <w:iCs/>
      <w:color w:val="808080" w:themeColor="text1" w:themeTint="7F"/>
    </w:rPr>
  </w:style>
  <w:style w:type="character" w:styleId="Zvraznn">
    <w:name w:val="Emphasis"/>
    <w:basedOn w:val="Standardnpsmoodstavce"/>
    <w:uiPriority w:val="20"/>
    <w:qFormat/>
    <w:rsid w:val="007B035C"/>
  </w:style>
  <w:style w:type="character" w:styleId="Zdraznnintenzivn">
    <w:name w:val="Intense Emphasis"/>
    <w:basedOn w:val="Standardnpsmoodstavce"/>
    <w:uiPriority w:val="21"/>
    <w:qFormat/>
    <w:rsid w:val="007B035C"/>
    <w:rPr>
      <w:b/>
      <w:bCs/>
      <w:i/>
      <w:iCs/>
      <w:color w:val="auto"/>
    </w:rPr>
  </w:style>
  <w:style w:type="character" w:styleId="Siln">
    <w:name w:val="Strong"/>
    <w:basedOn w:val="Standardnpsmoodstavce"/>
    <w:uiPriority w:val="22"/>
    <w:qFormat/>
    <w:rsid w:val="007B035C"/>
    <w:rPr>
      <w:b/>
      <w:bCs/>
    </w:rPr>
  </w:style>
  <w:style w:type="paragraph" w:styleId="Citt">
    <w:name w:val="Quote"/>
    <w:basedOn w:val="Normln"/>
    <w:next w:val="Normln"/>
    <w:link w:val="CittChar"/>
    <w:uiPriority w:val="29"/>
    <w:qFormat/>
    <w:rsid w:val="007B035C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7B035C"/>
    <w:rPr>
      <w:rFonts w:ascii="DIN CE Light Light" w:hAnsi="DIN CE Light Light"/>
      <w:i/>
      <w:iCs/>
      <w:color w:val="000000" w:themeColor="text1"/>
      <w:sz w:val="24"/>
    </w:rPr>
  </w:style>
  <w:style w:type="paragraph" w:styleId="Bezmezer">
    <w:name w:val="No Spacing"/>
    <w:basedOn w:val="Normln"/>
    <w:uiPriority w:val="1"/>
    <w:qFormat/>
    <w:rsid w:val="002B12F2"/>
    <w:pPr>
      <w:autoSpaceDE w:val="0"/>
      <w:autoSpaceDN w:val="0"/>
      <w:spacing w:before="0" w:after="0" w:line="240" w:lineRule="auto"/>
      <w:jc w:val="both"/>
    </w:pPr>
    <w:rPr>
      <w:rFonts w:eastAsia="Times New Roman" w:cs="Times New Roman"/>
      <w:szCs w:val="24"/>
      <w:lang w:eastAsia="cs-CZ"/>
    </w:rPr>
  </w:style>
  <w:style w:type="character" w:styleId="Hypertextovodkaz">
    <w:name w:val="Hyperlink"/>
    <w:basedOn w:val="Standardnpsmoodstavce"/>
    <w:rsid w:val="007358D8"/>
    <w:rPr>
      <w:rFonts w:cs="Times New Roman"/>
      <w:color w:val="0000FF"/>
      <w:u w:val="single"/>
    </w:rPr>
  </w:style>
  <w:style w:type="paragraph" w:customStyle="1" w:styleId="Nabdka-podmnky-fromtovn">
    <w:name w:val="Nabídka - podmínky - fromátování"/>
    <w:basedOn w:val="Normln"/>
    <w:uiPriority w:val="10"/>
    <w:qFormat/>
    <w:rsid w:val="00EB26F1"/>
    <w:pPr>
      <w:tabs>
        <w:tab w:val="left" w:pos="2410"/>
      </w:tabs>
      <w:spacing w:before="200"/>
      <w:ind w:left="2832" w:hanging="2832"/>
      <w:jc w:val="both"/>
    </w:pPr>
  </w:style>
  <w:style w:type="paragraph" w:styleId="Odstavecseseznamem">
    <w:name w:val="List Paragraph"/>
    <w:basedOn w:val="Normln"/>
    <w:uiPriority w:val="34"/>
    <w:qFormat/>
    <w:rsid w:val="00456914"/>
    <w:pPr>
      <w:ind w:left="720"/>
      <w:contextualSpacing/>
    </w:pPr>
  </w:style>
  <w:style w:type="paragraph" w:customStyle="1" w:styleId="Import2">
    <w:name w:val="Import 2"/>
    <w:rsid w:val="00456914"/>
    <w:pPr>
      <w:tabs>
        <w:tab w:val="left" w:pos="2016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</w:tabs>
      <w:spacing w:after="0" w:line="240" w:lineRule="auto"/>
    </w:pPr>
    <w:rPr>
      <w:rFonts w:ascii="Avinion" w:eastAsia="Times New Roman" w:hAnsi="Avinion" w:cs="Times New Roman"/>
      <w:sz w:val="24"/>
      <w:szCs w:val="20"/>
      <w:lang w:val="en-US" w:eastAsia="cs-CZ"/>
    </w:rPr>
  </w:style>
  <w:style w:type="paragraph" w:customStyle="1" w:styleId="thv470">
    <w:name w:val="thv470"/>
    <w:rsid w:val="00456914"/>
    <w:pPr>
      <w:tabs>
        <w:tab w:val="left" w:pos="144"/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</w:tabs>
      <w:spacing w:after="0" w:line="240" w:lineRule="auto"/>
    </w:pPr>
    <w:rPr>
      <w:rFonts w:ascii="Avinion" w:eastAsia="Times New Roman" w:hAnsi="Avinion" w:cs="Times New Roman"/>
      <w:sz w:val="24"/>
      <w:szCs w:val="20"/>
      <w:lang w:val="en-US" w:eastAsia="cs-CZ"/>
    </w:rPr>
  </w:style>
  <w:style w:type="table" w:styleId="Mkatabulky">
    <w:name w:val="Table Grid"/>
    <w:basedOn w:val="Normlntabulka"/>
    <w:uiPriority w:val="59"/>
    <w:rsid w:val="004569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ln1">
    <w:name w:val="Normální1"/>
    <w:rsid w:val="00A9100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F90B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6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n.mapy.cz/zakladni?vlastni-body&amp;ut=Centrum%20HiLase&amp;uc=9hFaZxXLp5&amp;ud=Za%20Radnic%C3%AD%20828%2C%20Doln%C3%AD%20B%C5%99e%C5%BEany%2C%20252%2041%2C%20Praha-z%C3%A1pad&amp;x=14.4553866&amp;y=49.9625857&amp;z=17" TargetMode="External"/><Relationship Id="rId18" Type="http://schemas.openxmlformats.org/officeDocument/2006/relationships/hyperlink" Target="https://en.mapy.cz/zakladni?vlastni-body&amp;ut=VUT%20Brno%20FSI&amp;uc=9mHqFx8A9z&amp;ud=49%C2%B013%2726.188%22N%2C%2016%C2%B034%2738.453%22E&amp;x=16.5773479&amp;y=49.2239832&amp;z=17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hyperlink" Target="https://en.mapy.cz/zakladni?vlastni-body&amp;ut=V%C3%9ATS%2C%20a.s.&amp;uc=95lBax1tl7&amp;ud=50%C2%B046%2741.047%22N%2C%2015%C2%B01%276.695%22E&amp;x=15.0216215&amp;y=50.7775226&amp;z=15" TargetMode="External"/><Relationship Id="rId17" Type="http://schemas.openxmlformats.org/officeDocument/2006/relationships/hyperlink" Target="https://en.mapy.cz/zakladni?vlastni-body&amp;ut=TU%20Ko%C5%A1ice%2C%20Fakulta%20BERG&amp;uc=9xWcfxRMJk&amp;ud=Komensk%C3%A9ho%20park&amp;x=21.2451223&amp;y=48.7331925&amp;z=17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en.mapy.cz/zakladni?vlastni-body&amp;ut=%C3%9Astav%20ekol%C3%B3gie%20lesa%2C%20SAV%20Zvolen&amp;uc=9sUXQxQSIS&amp;ud=%C4%BD.%20%C5%A0t%C3%BAra&amp;x=19.1234080&amp;y=48.5770840&amp;z=18" TargetMode="External"/><Relationship Id="rId20" Type="http://schemas.openxmlformats.org/officeDocument/2006/relationships/image" Target="media/image4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en.mapy.cz/zakladni?vlastni-body&amp;ut=STU%20Bratislava%20FEI&amp;uc=9ndASx6w10&amp;ud=48%C2%B09%276.130%22N%2C%2017%C2%B04%2722.328%22E&amp;x=17.0727895&amp;y=48.1521366&amp;z=17" TargetMode="External"/><Relationship Id="rId23" Type="http://schemas.openxmlformats.org/officeDocument/2006/relationships/hyperlink" Target="mailto:info@tmvss.cz" TargetMode="External"/><Relationship Id="rId28" Type="http://schemas.openxmlformats.org/officeDocument/2006/relationships/hyperlink" Target="http://www.tmvss.cz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en.mapy.cz/zakladni?vlastni-body&amp;ut=UP%20Olomouc%20LF&amp;uc=97AqGxV2yH&amp;ud=49%C2%B035%2712.008%22N%2C%2017%C2%B014%2711.504%22E&amp;x=17.2365290&amp;y=49.5867107&amp;z=17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en.mapy.cz/zakladni?vlastni-body&amp;ut=Univerzita%20Pardubice&amp;uc=9jsuuxXknw&amp;ud=50%C2%B02%2751.254%22N%2C%2015%C2%B046%2713.259%22E&amp;x=15.7703498&amp;y=50.0476118&amp;z=17" TargetMode="External"/><Relationship Id="rId22" Type="http://schemas.openxmlformats.org/officeDocument/2006/relationships/image" Target="media/image6.jpeg"/><Relationship Id="rId27" Type="http://schemas.openxmlformats.org/officeDocument/2006/relationships/hyperlink" Target="mailto:info@tmvss.cz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.crkal\Desktop\Hlavi&#269;kov&#253;%20pap&#237;r%202017%20-%20nov&#225;%20grafika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7F8858-BC50-4444-A289-37066F92F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 2017 - nová grafika</Template>
  <TotalTime>129</TotalTime>
  <Pages>3</Pages>
  <Words>698</Words>
  <Characters>4122</Characters>
  <Application>Microsoft Office Word</Application>
  <DocSecurity>0</DocSecurity>
  <Lines>34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TMV SS</Company>
  <LinksUpToDate>false</LinksUpToDate>
  <CharactersWithSpaces>4811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Crkal</dc:creator>
  <cp:lastModifiedBy>Pavel Petráň</cp:lastModifiedBy>
  <cp:revision>8</cp:revision>
  <cp:lastPrinted>2019-01-14T14:10:00Z</cp:lastPrinted>
  <dcterms:created xsi:type="dcterms:W3CDTF">2023-01-10T12:03:00Z</dcterms:created>
  <dcterms:modified xsi:type="dcterms:W3CDTF">2023-01-11T08:51:00Z</dcterms:modified>
</cp:coreProperties>
</file>